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F2" w:rsidRPr="008C0BD7" w:rsidRDefault="00DC05F2" w:rsidP="00DC05F2">
      <w:pPr>
        <w:ind w:left="5670" w:right="-39"/>
      </w:pPr>
      <w:r w:rsidRPr="008C0BD7">
        <w:t xml:space="preserve">Приложение </w:t>
      </w:r>
    </w:p>
    <w:p w:rsidR="00DC05F2" w:rsidRDefault="00DC05F2" w:rsidP="00DC05F2">
      <w:pPr>
        <w:ind w:left="5670" w:right="-39"/>
      </w:pPr>
      <w:r w:rsidRPr="008C0BD7">
        <w:t xml:space="preserve">к решению Совета депутатов муниципального округа Хамовники </w:t>
      </w:r>
    </w:p>
    <w:p w:rsidR="00DC05F2" w:rsidRPr="008C0BD7" w:rsidRDefault="00DC05F2" w:rsidP="00DC05F2">
      <w:pPr>
        <w:ind w:left="5670" w:right="-39"/>
      </w:pPr>
      <w:r>
        <w:t>от 18 ноября 2021 г. №14/3</w:t>
      </w:r>
    </w:p>
    <w:p w:rsidR="00DC05F2" w:rsidRDefault="00DC05F2" w:rsidP="00DC05F2">
      <w:pPr>
        <w:pStyle w:val="2"/>
        <w:shd w:val="clear" w:color="auto" w:fill="FFFFFF"/>
        <w:spacing w:line="360" w:lineRule="atLeast"/>
        <w:ind w:firstLine="0"/>
        <w:rPr>
          <w:rFonts w:asciiTheme="majorBidi" w:hAnsiTheme="majorBidi" w:cstheme="majorBidi"/>
          <w:b/>
          <w:bCs w:val="0"/>
          <w:sz w:val="24"/>
        </w:rPr>
      </w:pPr>
    </w:p>
    <w:p w:rsidR="00DC05F2" w:rsidRDefault="00DC05F2" w:rsidP="00DC05F2">
      <w:pPr>
        <w:pStyle w:val="2"/>
        <w:shd w:val="clear" w:color="auto" w:fill="FFFFFF"/>
        <w:spacing w:line="360" w:lineRule="atLeast"/>
        <w:ind w:firstLine="0"/>
        <w:rPr>
          <w:rFonts w:asciiTheme="majorBidi" w:hAnsiTheme="majorBidi" w:cstheme="majorBidi"/>
          <w:b/>
          <w:bCs w:val="0"/>
          <w:sz w:val="24"/>
        </w:rPr>
      </w:pPr>
    </w:p>
    <w:p w:rsidR="00DC05F2" w:rsidRPr="00E72C2D" w:rsidRDefault="00DC05F2" w:rsidP="00DC05F2">
      <w:pPr>
        <w:pStyle w:val="2"/>
        <w:shd w:val="clear" w:color="auto" w:fill="FFFFFF"/>
        <w:spacing w:line="360" w:lineRule="atLeast"/>
        <w:ind w:firstLine="0"/>
        <w:jc w:val="center"/>
        <w:rPr>
          <w:b/>
          <w:color w:val="2C2D2E"/>
          <w:szCs w:val="28"/>
        </w:rPr>
      </w:pPr>
      <w:r w:rsidRPr="00E72C2D">
        <w:rPr>
          <w:b/>
          <w:color w:val="2C2D2E"/>
          <w:szCs w:val="28"/>
        </w:rPr>
        <w:t>Коллективное обращение избирателей к депутатам и в Градостроительную комиссию СД МО Хамовники</w:t>
      </w:r>
    </w:p>
    <w:p w:rsidR="00DC05F2" w:rsidRPr="00822548" w:rsidRDefault="00DC05F2" w:rsidP="00DC05F2">
      <w:pPr>
        <w:spacing w:afterLines="80"/>
        <w:ind w:firstLine="567"/>
        <w:jc w:val="center"/>
        <w:rPr>
          <w:b/>
          <w:sz w:val="28"/>
          <w:szCs w:val="28"/>
        </w:rPr>
      </w:pPr>
    </w:p>
    <w:p w:rsidR="00DC05F2" w:rsidRPr="00E72C2D" w:rsidRDefault="00DC05F2" w:rsidP="00DC05F2">
      <w:pPr>
        <w:shd w:val="clear" w:color="auto" w:fill="FFFFFF"/>
        <w:ind w:firstLine="567"/>
        <w:jc w:val="center"/>
        <w:rPr>
          <w:b/>
          <w:color w:val="2C2D2E"/>
          <w:sz w:val="28"/>
          <w:szCs w:val="28"/>
        </w:rPr>
      </w:pPr>
      <w:r w:rsidRPr="00E72C2D">
        <w:rPr>
          <w:b/>
          <w:color w:val="2C2D2E"/>
          <w:sz w:val="28"/>
          <w:szCs w:val="28"/>
        </w:rPr>
        <w:t>Уважаемый Председатель Градостроительной комиссии СД МО Хамовники</w:t>
      </w:r>
    </w:p>
    <w:p w:rsidR="00DC05F2" w:rsidRPr="00E72C2D" w:rsidRDefault="00DC05F2" w:rsidP="00DC05F2">
      <w:pPr>
        <w:shd w:val="clear" w:color="auto" w:fill="FFFFFF"/>
        <w:ind w:firstLine="567"/>
        <w:jc w:val="center"/>
        <w:rPr>
          <w:b/>
          <w:color w:val="2C2D2E"/>
          <w:sz w:val="28"/>
          <w:szCs w:val="28"/>
        </w:rPr>
      </w:pPr>
      <w:r w:rsidRPr="00E72C2D">
        <w:rPr>
          <w:b/>
          <w:color w:val="2C2D2E"/>
          <w:sz w:val="28"/>
          <w:szCs w:val="28"/>
        </w:rPr>
        <w:t>Андрей Олегович Воронков!</w:t>
      </w:r>
    </w:p>
    <w:p w:rsidR="00DC05F2" w:rsidRPr="00E72C2D" w:rsidRDefault="00DC05F2" w:rsidP="00DC05F2">
      <w:pPr>
        <w:shd w:val="clear" w:color="auto" w:fill="FFFFFF"/>
        <w:ind w:firstLine="567"/>
        <w:jc w:val="center"/>
        <w:rPr>
          <w:b/>
          <w:color w:val="2C2D2E"/>
          <w:sz w:val="28"/>
          <w:szCs w:val="28"/>
        </w:rPr>
      </w:pPr>
      <w:r w:rsidRPr="00E72C2D">
        <w:rPr>
          <w:b/>
          <w:color w:val="2C2D2E"/>
          <w:sz w:val="28"/>
          <w:szCs w:val="28"/>
        </w:rPr>
        <w:t>Уважаемые депутаты СД МО Хамовники!</w:t>
      </w:r>
    </w:p>
    <w:p w:rsidR="00DC05F2" w:rsidRPr="00822548" w:rsidRDefault="00DC05F2" w:rsidP="00DC05F2">
      <w:pPr>
        <w:shd w:val="clear" w:color="auto" w:fill="FFFFFF"/>
        <w:ind w:firstLine="567"/>
        <w:rPr>
          <w:color w:val="2C2D2E"/>
          <w:sz w:val="28"/>
          <w:szCs w:val="28"/>
        </w:rPr>
      </w:pP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proofErr w:type="gramStart"/>
      <w:r w:rsidRPr="00822548">
        <w:rPr>
          <w:color w:val="2C2D2E"/>
          <w:sz w:val="28"/>
          <w:szCs w:val="28"/>
        </w:rPr>
        <w:t xml:space="preserve">Просим рассмотреть на заседании Градостроительной комиссии СД МО Хамовники вопросы, связанные с угрозой огромного строительства на территории 465 квартала, с незаконным отчуждением земли в пользу третьих лиц, с опасностью для жизни и здоровья граждан, с правами на благоприятную среду, с сохранностью имущества, с </w:t>
      </w:r>
      <w:proofErr w:type="spellStart"/>
      <w:r w:rsidRPr="00822548">
        <w:rPr>
          <w:color w:val="2C2D2E"/>
          <w:sz w:val="28"/>
          <w:szCs w:val="28"/>
        </w:rPr>
        <w:t>искалечиванием</w:t>
      </w:r>
      <w:proofErr w:type="spellEnd"/>
      <w:r w:rsidRPr="00822548">
        <w:rPr>
          <w:color w:val="2C2D2E"/>
          <w:sz w:val="28"/>
          <w:szCs w:val="28"/>
        </w:rPr>
        <w:t xml:space="preserve"> исторического облика Хамовников, в частности,  Фрунзенской набережной и прилегающих кварталов, с документами </w:t>
      </w:r>
      <w:proofErr w:type="spellStart"/>
      <w:r w:rsidRPr="00822548">
        <w:rPr>
          <w:color w:val="2C2D2E"/>
          <w:sz w:val="28"/>
          <w:szCs w:val="28"/>
        </w:rPr>
        <w:t>Мосгорнаследия</w:t>
      </w:r>
      <w:proofErr w:type="spellEnd"/>
      <w:r w:rsidRPr="00822548">
        <w:rPr>
          <w:color w:val="2C2D2E"/>
          <w:sz w:val="28"/>
          <w:szCs w:val="28"/>
        </w:rPr>
        <w:t>, в которых обесценивается</w:t>
      </w:r>
      <w:proofErr w:type="gramEnd"/>
      <w:r w:rsidRPr="00822548">
        <w:rPr>
          <w:color w:val="2C2D2E"/>
          <w:sz w:val="28"/>
          <w:szCs w:val="28"/>
        </w:rPr>
        <w:t xml:space="preserve"> </w:t>
      </w:r>
      <w:proofErr w:type="gramStart"/>
      <w:r w:rsidRPr="00822548">
        <w:rPr>
          <w:color w:val="2C2D2E"/>
          <w:sz w:val="28"/>
          <w:szCs w:val="28"/>
        </w:rPr>
        <w:t>знач</w:t>
      </w:r>
      <w:r>
        <w:rPr>
          <w:color w:val="2C2D2E"/>
          <w:sz w:val="28"/>
          <w:szCs w:val="28"/>
        </w:rPr>
        <w:t>имость Фрунзенской набережной (</w:t>
      </w:r>
      <w:r w:rsidRPr="00822548">
        <w:rPr>
          <w:color w:val="2C2D2E"/>
          <w:sz w:val="28"/>
          <w:szCs w:val="28"/>
        </w:rPr>
        <w:t xml:space="preserve">«Критерии историко-культурной ценности…» (Расчет), Приказ N1 2021г., акт ГИКЭ, распоряжение по акту ГИКЭ), устанавливаются необоснованные режимы и регламенты, одобряется проект реставрации Дома-Самолета с вопиющим созданием подземного пространства и включением новых чуждых ОКН конструкций и материалов, при том, что подземная часть не входит в проект реставрации Дома-Самолета, - то есть документы </w:t>
      </w:r>
      <w:proofErr w:type="spellStart"/>
      <w:r w:rsidRPr="00822548">
        <w:rPr>
          <w:color w:val="2C2D2E"/>
          <w:sz w:val="28"/>
          <w:szCs w:val="28"/>
        </w:rPr>
        <w:t>Мосгорнаследия</w:t>
      </w:r>
      <w:proofErr w:type="spellEnd"/>
      <w:r w:rsidRPr="00822548">
        <w:rPr>
          <w:color w:val="2C2D2E"/>
          <w:sz w:val="28"/>
          <w:szCs w:val="28"/>
        </w:rPr>
        <w:t xml:space="preserve"> по 465 кварталу дают возможность развернуться катастрофической</w:t>
      </w:r>
      <w:proofErr w:type="gramEnd"/>
      <w:r w:rsidRPr="00822548">
        <w:rPr>
          <w:color w:val="2C2D2E"/>
          <w:sz w:val="28"/>
          <w:szCs w:val="28"/>
        </w:rPr>
        <w:t xml:space="preserve"> стройке на этих территориях.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Просим всех депутатов обратиться в правоохранительные органы, в органы исполнительной и законодательной власти, в СМИ  и поддержать избирателей в их мно</w:t>
      </w:r>
      <w:r>
        <w:rPr>
          <w:color w:val="2C2D2E"/>
          <w:sz w:val="28"/>
          <w:szCs w:val="28"/>
        </w:rPr>
        <w:t>голетней борьбе против этого</w:t>
      </w:r>
      <w:r w:rsidRPr="00822548">
        <w:rPr>
          <w:color w:val="2C2D2E"/>
          <w:sz w:val="28"/>
          <w:szCs w:val="28"/>
        </w:rPr>
        <w:t xml:space="preserve"> строительства.</w:t>
      </w:r>
    </w:p>
    <w:p w:rsidR="00DC05F2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Представляем вашему вниманию обзорный очерк о РОССТРОЙЭКСПО (ПВСВ), - в том числе, и о</w:t>
      </w:r>
      <w:r>
        <w:rPr>
          <w:color w:val="2C2D2E"/>
          <w:sz w:val="28"/>
          <w:szCs w:val="28"/>
        </w:rPr>
        <w:t xml:space="preserve"> том, как осуществлялся переход собственности на территории строительной выставки (</w:t>
      </w:r>
      <w:r w:rsidRPr="00822548">
        <w:rPr>
          <w:color w:val="2C2D2E"/>
          <w:sz w:val="28"/>
          <w:szCs w:val="28"/>
        </w:rPr>
        <w:t>465 квартал). Очерк подготовлен депутатами Хамовников – А.Н.</w:t>
      </w:r>
      <w:r>
        <w:rPr>
          <w:color w:val="2C2D2E"/>
          <w:sz w:val="28"/>
          <w:szCs w:val="28"/>
        </w:rPr>
        <w:t xml:space="preserve"> </w:t>
      </w:r>
      <w:r w:rsidRPr="00822548">
        <w:rPr>
          <w:color w:val="2C2D2E"/>
          <w:sz w:val="28"/>
          <w:szCs w:val="28"/>
        </w:rPr>
        <w:t>Парушиной и А.О.Воронковым при поддержке юристов от КПРФ: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Очерк - обзор</w:t>
      </w:r>
    </w:p>
    <w:p w:rsidR="00DC05F2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История Постоянной Всесоюзной строительной выставки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В Москве, в квартале 465 с 1930-х годов функционировал уникальный комплекс Всесоюзной Постоянной Строительной выставки (после 92 год</w:t>
      </w:r>
      <w:r>
        <w:rPr>
          <w:color w:val="2C2D2E"/>
          <w:sz w:val="28"/>
          <w:szCs w:val="28"/>
        </w:rPr>
        <w:t xml:space="preserve"> </w:t>
      </w:r>
      <w:proofErr w:type="gramStart"/>
      <w:r w:rsidRPr="00822548">
        <w:rPr>
          <w:color w:val="2C2D2E"/>
          <w:sz w:val="28"/>
          <w:szCs w:val="28"/>
        </w:rPr>
        <w:t>а-</w:t>
      </w:r>
      <w:proofErr w:type="gramEnd"/>
      <w:r w:rsidRPr="00822548">
        <w:rPr>
          <w:color w:val="2C2D2E"/>
          <w:sz w:val="28"/>
          <w:szCs w:val="28"/>
        </w:rPr>
        <w:t xml:space="preserve"> «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»). Здесь велась серьёзная научно-просветительская работа, демонстрировались достижениями нашей страны в сфере техники и строительства.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lastRenderedPageBreak/>
        <w:t>На сайте «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» опубликована историческая справка о деятельности Выставки</w:t>
      </w:r>
      <w:r>
        <w:rPr>
          <w:color w:val="2C2D2E"/>
          <w:sz w:val="28"/>
          <w:szCs w:val="28"/>
        </w:rPr>
        <w:t>: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«Летом 1930 года </w:t>
      </w:r>
      <w:proofErr w:type="gramStart"/>
      <w:r w:rsidRPr="00822548">
        <w:rPr>
          <w:color w:val="2C2D2E"/>
          <w:sz w:val="28"/>
          <w:szCs w:val="28"/>
        </w:rPr>
        <w:t>в</w:t>
      </w:r>
      <w:proofErr w:type="gramEnd"/>
      <w:r w:rsidRPr="00822548">
        <w:rPr>
          <w:color w:val="2C2D2E"/>
          <w:sz w:val="28"/>
          <w:szCs w:val="28"/>
        </w:rPr>
        <w:t xml:space="preserve"> </w:t>
      </w:r>
      <w:proofErr w:type="gramStart"/>
      <w:r w:rsidRPr="00822548">
        <w:rPr>
          <w:color w:val="2C2D2E"/>
          <w:sz w:val="28"/>
          <w:szCs w:val="28"/>
        </w:rPr>
        <w:t>на</w:t>
      </w:r>
      <w:proofErr w:type="gramEnd"/>
      <w:r w:rsidRPr="00822548">
        <w:rPr>
          <w:color w:val="2C2D2E"/>
          <w:sz w:val="28"/>
          <w:szCs w:val="28"/>
        </w:rPr>
        <w:t xml:space="preserve"> территории нынешнего Парка культуры и отдыха им. А.М. Горького открылась Постоянная Всесоюзная Строительная Выставка. На ней специалистов строительной отрасли знакомили с передовыми методами труда, новыми материалами и технологиями в строительстве.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* В 1932 году Моссовет выделил участок на Фрунзенской набережной площадью 28 гектаров для строительства Всесоюзной строительной выставки.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* Весной 1933 году на этой территории, где и поныне размещается  выставочный комплекс «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», была открыта временная экспозиция выставки.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Период подготовки к открытию Постоянной Всесоюзной Строительной Выставки на Фрунзенской набережной завершился в январе 1935 года.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Главной темой выставки стала экспозиция, посвященная первому Генеральному плану развития и реконструкции Москвы.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9</w:t>
      </w:r>
      <w:proofErr w:type="gramStart"/>
      <w:r w:rsidRPr="00822548">
        <w:rPr>
          <w:color w:val="2C2D2E"/>
          <w:sz w:val="28"/>
          <w:szCs w:val="28"/>
        </w:rPr>
        <w:t>* В</w:t>
      </w:r>
      <w:proofErr w:type="gramEnd"/>
      <w:r w:rsidRPr="00822548">
        <w:rPr>
          <w:color w:val="2C2D2E"/>
          <w:sz w:val="28"/>
          <w:szCs w:val="28"/>
        </w:rPr>
        <w:t xml:space="preserve"> начале Великой Отечественной войны строительная выставка, как важный народнохозяйственный объект, была эвакуирована на Урал, в город Челябинск и вновь открылась в Москве в декабре 1945 года.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 Это было время, когда Выставка, как вся страна, работала на восстановление разрушенного войной народного хозяйства.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В павильоне «Восстановительное строительство» и других залах демонстрировался передовой опыт восстановления промышленного потенциала страны.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* В мае 1947 года была открыта экспозиция, посвященная индустриализации строительства в послевоенный период.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В том же году прошла тематическая юбилейная Выставка, посвященная 800-летию Москвы, на которой впервые с исчерпывающей полнотой был освещен опыт строительства в столице.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* В 1956 году строительная выставка была передана в ведение Академии архитектуры СССР.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* В мае 1958 года Совет Министров СССР принял постановление об объединении сельскохозяйственной, промышленной и строительной выставок в Выставку Достижений Народного Хозяйства СССР.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Выставка все эти годы успешно функционировала, являясь частью ВДНХ».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Также, согласно информации официального сайта 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 </w:t>
      </w:r>
      <w:hyperlink r:id="rId4" w:tgtFrame="_blank" w:history="1">
        <w:r w:rsidRPr="00822548">
          <w:rPr>
            <w:rStyle w:val="a3"/>
            <w:sz w:val="28"/>
            <w:szCs w:val="28"/>
          </w:rPr>
          <w:t>http://www.rosstroyexpo.ru/</w:t>
        </w:r>
      </w:hyperlink>
      <w:r w:rsidRPr="00822548">
        <w:rPr>
          <w:color w:val="2C2D2E"/>
          <w:sz w:val="28"/>
          <w:szCs w:val="28"/>
        </w:rPr>
        <w:t> ,  выставочный комплекс «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» — один из базовых выставочных комплексов Москвы и постоянно действующий выставочный центр, в котором проводятся мероприятия, посвященные строительству, архитектуре и дизайну. Его цель - продвижение на отечественный строительный рынок новых прогрессивных технологий, строительных материалов и оборудования, предметов мебели и интерьера, информационный и маркетинговый обмен между основными игроками строительной отрасли, совместное проведение тематических строительных выставок.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Согласно информации сайта </w:t>
      </w:r>
      <w:hyperlink r:id="rId5" w:tgtFrame="_blank" w:history="1">
        <w:r w:rsidRPr="00822548">
          <w:rPr>
            <w:rStyle w:val="a3"/>
            <w:sz w:val="28"/>
            <w:szCs w:val="28"/>
          </w:rPr>
          <w:t>https://expobusiness.ru/companies/rosstrojekspo-na-frunzenskoj</w:t>
        </w:r>
      </w:hyperlink>
      <w:r w:rsidRPr="00822548">
        <w:rPr>
          <w:color w:val="2C2D2E"/>
          <w:sz w:val="28"/>
          <w:szCs w:val="28"/>
        </w:rPr>
        <w:t> , «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 xml:space="preserve">» – международный выставочный комплекс, </w:t>
      </w:r>
      <w:r w:rsidRPr="00822548">
        <w:rPr>
          <w:color w:val="2C2D2E"/>
          <w:sz w:val="28"/>
          <w:szCs w:val="28"/>
        </w:rPr>
        <w:lastRenderedPageBreak/>
        <w:t>расположенный в самом центре Москвы</w:t>
      </w:r>
      <w:proofErr w:type="gramStart"/>
      <w:r w:rsidRPr="00822548">
        <w:rPr>
          <w:color w:val="2C2D2E"/>
          <w:sz w:val="28"/>
          <w:szCs w:val="28"/>
        </w:rPr>
        <w:t>… З</w:t>
      </w:r>
      <w:proofErr w:type="gramEnd"/>
      <w:r w:rsidRPr="00822548">
        <w:rPr>
          <w:color w:val="2C2D2E"/>
          <w:sz w:val="28"/>
          <w:szCs w:val="28"/>
        </w:rPr>
        <w:t>десь регулярно проводятся тематические выставки, ярмарки, форумы и круглые столы по недвижимости, строительству, архитектурному проектированию, дизайну интерьера и декору.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Общая площадь международного выставочного комплекса «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» составляет порядка 30 000 кв. м. Постоянно действующие экспозиции эксклюзивных строительных и отделочных материалов, а также предметов интерьера и декора представлены в 22 павильонах.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Жители района Хамовники хорошо помнят деятельность выставки в советское и в уже постсоветское время. Здесь велась серьезная научн</w:t>
      </w:r>
      <w:proofErr w:type="gramStart"/>
      <w:r w:rsidRPr="00822548">
        <w:rPr>
          <w:color w:val="2C2D2E"/>
          <w:sz w:val="28"/>
          <w:szCs w:val="28"/>
        </w:rPr>
        <w:t>о-</w:t>
      </w:r>
      <w:proofErr w:type="gramEnd"/>
      <w:r w:rsidRPr="00822548">
        <w:rPr>
          <w:color w:val="2C2D2E"/>
          <w:sz w:val="28"/>
          <w:szCs w:val="28"/>
        </w:rPr>
        <w:t xml:space="preserve"> выставочная деятельность, постоянно происходили тематические мероприятия, размещались профильные архитектурные мастерские.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О планах застроить территорию Выставки. 2020-2021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Однако в течение последних нескольких лет вся работа прекратилась. В СМИ стали регулярно появляться все новые и новые публикации о планах по  застройке Выставки жильем.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hyperlink r:id="rId6" w:tgtFrame="_blank" w:history="1">
        <w:r w:rsidRPr="00822548">
          <w:rPr>
            <w:rStyle w:val="a3"/>
            <w:sz w:val="28"/>
            <w:szCs w:val="28"/>
          </w:rPr>
          <w:t>https://www.vedomosti.ru/realty/articles/2021/05/30/871935-inteko-hamovnikah</w:t>
        </w:r>
      </w:hyperlink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В декабре 2020 года </w:t>
      </w:r>
      <w:proofErr w:type="spellStart"/>
      <w:r w:rsidRPr="00822548">
        <w:rPr>
          <w:color w:val="2C2D2E"/>
          <w:sz w:val="28"/>
          <w:szCs w:val="28"/>
        </w:rPr>
        <w:t>Мосгорнаследие</w:t>
      </w:r>
      <w:proofErr w:type="spellEnd"/>
      <w:r w:rsidRPr="00822548">
        <w:rPr>
          <w:color w:val="2C2D2E"/>
          <w:sz w:val="28"/>
          <w:szCs w:val="28"/>
        </w:rPr>
        <w:t xml:space="preserve"> вынесло на общественные слушания Акт историко-культурной экспертизы в отношении территорий 465 квартала Хамовников. Это территория бывшей Постоянной Всесоюзной строительной выставки - ПВСВ, которая успешно работала в Москве до 90-х, вела научную и выставочную деятельность. </w:t>
      </w:r>
      <w:proofErr w:type="gramStart"/>
      <w:r w:rsidRPr="00822548">
        <w:rPr>
          <w:color w:val="2C2D2E"/>
          <w:sz w:val="28"/>
          <w:szCs w:val="28"/>
        </w:rPr>
        <w:t xml:space="preserve">Акт ГИКЭ проекта зон охраны объекта культурного наследия регионального значения "Главный павильон Постоянной Всесоюзной Строительной Выставки, 1933-1934 гг., архитектор С.В. Лященко" (адрес: г. Москва, 1-я Фрунзенская ул., д. 3А, стр. 1), был подготовлен экспертами </w:t>
      </w:r>
      <w:proofErr w:type="spellStart"/>
      <w:r w:rsidRPr="00822548">
        <w:rPr>
          <w:color w:val="2C2D2E"/>
          <w:sz w:val="28"/>
          <w:szCs w:val="28"/>
        </w:rPr>
        <w:t>Нащокиной</w:t>
      </w:r>
      <w:proofErr w:type="spellEnd"/>
      <w:r w:rsidRPr="00822548">
        <w:rPr>
          <w:color w:val="2C2D2E"/>
          <w:sz w:val="28"/>
          <w:szCs w:val="28"/>
        </w:rPr>
        <w:t xml:space="preserve"> М.В., </w:t>
      </w:r>
      <w:proofErr w:type="spellStart"/>
      <w:r w:rsidRPr="00822548">
        <w:rPr>
          <w:color w:val="2C2D2E"/>
          <w:sz w:val="28"/>
          <w:szCs w:val="28"/>
        </w:rPr>
        <w:t>Замжицкой</w:t>
      </w:r>
      <w:proofErr w:type="spellEnd"/>
      <w:r w:rsidRPr="00822548">
        <w:rPr>
          <w:color w:val="2C2D2E"/>
          <w:sz w:val="28"/>
          <w:szCs w:val="28"/>
        </w:rPr>
        <w:t xml:space="preserve"> О.М., Свешниковой Ю.А. </w:t>
      </w:r>
      <w:hyperlink r:id="rId7" w:tgtFrame="_blank" w:history="1">
        <w:r w:rsidRPr="00822548">
          <w:rPr>
            <w:rStyle w:val="a3"/>
            <w:sz w:val="28"/>
            <w:szCs w:val="28"/>
          </w:rPr>
          <w:t>https://www.mos.ru/dkn/documents/discussions/view/12872221/</w:t>
        </w:r>
      </w:hyperlink>
      <w:r w:rsidRPr="00822548">
        <w:rPr>
          <w:color w:val="2C2D2E"/>
          <w:sz w:val="28"/>
          <w:szCs w:val="28"/>
        </w:rPr>
        <w:t> . Заказчиком экспертизы было ООО "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</w:t>
      </w:r>
      <w:proofErr w:type="gramEnd"/>
      <w:r w:rsidRPr="00822548">
        <w:rPr>
          <w:color w:val="2C2D2E"/>
          <w:sz w:val="28"/>
          <w:szCs w:val="28"/>
        </w:rPr>
        <w:t>". Юридический адрес: 119146, г. Москва, Фрунзенская наб., 30. ОГРН 5147746016831.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Согласно этому Акту прямо в охранной зоне редкого памятника позднего конструктивизма, Главного павильона ПВСВ (арх. Лященко), планировалось грандиозное новое строительство – вплотную к домам Комсомольского проспекта, Фрунзенской набережной, 1 и 2 Фрунзенских. От некоторых домов расстояние до котлованов составляет 6-10 метров. Строительство в охранной зоне прямо запрещено законом. В соответствии с актом, все здания Выставки, входящие в охранную зону, сносятся, в том числе сохранившиеся с 30-х годов павильоны.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Кроме того, параллельно Акту ГИКЭ </w:t>
      </w:r>
      <w:proofErr w:type="spellStart"/>
      <w:r w:rsidRPr="00822548">
        <w:rPr>
          <w:color w:val="2C2D2E"/>
          <w:sz w:val="28"/>
          <w:szCs w:val="28"/>
        </w:rPr>
        <w:t>Мосгорнаследие</w:t>
      </w:r>
      <w:proofErr w:type="spellEnd"/>
      <w:r w:rsidRPr="00822548">
        <w:rPr>
          <w:color w:val="2C2D2E"/>
          <w:sz w:val="28"/>
          <w:szCs w:val="28"/>
        </w:rPr>
        <w:t xml:space="preserve"> выпустило Приказ об отказе во включении зданий Фрунзенской набережной от 24 до 54 дома (а это три квартала!) в перечень выявленных объектов культурного наследия. Жители связывают это с подготовкой стройки в 465 – ведь если бы здания, которые долгое время имели охранный статус объектов с признаками объекта культурного наследия, такую стройку нельзя было бы затеять – у памятников должна быть охранная зона, которая устанавливается в соответствии с законодательством об охране памятников. В этой зоне строительство запрещено. </w:t>
      </w:r>
      <w:r w:rsidRPr="00822548">
        <w:rPr>
          <w:color w:val="2C2D2E"/>
          <w:sz w:val="28"/>
          <w:szCs w:val="28"/>
        </w:rPr>
        <w:lastRenderedPageBreak/>
        <w:t>А без охранного статуса, без охранной территории и зоны дома набережной лишились какой-либо защиты.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Несмотря на то, что в рамках обсуждений по акту было подано очень много аргументированных, обоснованных возражений, все они были проигнорированы </w:t>
      </w:r>
      <w:proofErr w:type="spellStart"/>
      <w:r w:rsidRPr="00822548">
        <w:rPr>
          <w:color w:val="2C2D2E"/>
          <w:sz w:val="28"/>
          <w:szCs w:val="28"/>
        </w:rPr>
        <w:t>Мосгорнаследием</w:t>
      </w:r>
      <w:proofErr w:type="spellEnd"/>
      <w:r w:rsidRPr="00822548">
        <w:rPr>
          <w:color w:val="2C2D2E"/>
          <w:sz w:val="28"/>
          <w:szCs w:val="28"/>
        </w:rPr>
        <w:t xml:space="preserve">. </w:t>
      </w:r>
      <w:proofErr w:type="spellStart"/>
      <w:r w:rsidRPr="00822548">
        <w:rPr>
          <w:color w:val="2C2D2E"/>
          <w:sz w:val="28"/>
          <w:szCs w:val="28"/>
        </w:rPr>
        <w:t>Мосгорнаследие</w:t>
      </w:r>
      <w:proofErr w:type="spellEnd"/>
      <w:r w:rsidRPr="00822548">
        <w:rPr>
          <w:color w:val="2C2D2E"/>
          <w:sz w:val="28"/>
          <w:szCs w:val="28"/>
        </w:rPr>
        <w:t xml:space="preserve"> согласилось с Актом в нарушение законодательства об охране памятников и 22.02.2021г. выпустило Распоряжение Департамента культурного наследия города Москвы №21 «О согласии с заключением (актом) государственной историко-культурной экспертизы </w:t>
      </w:r>
      <w:proofErr w:type="gramStart"/>
      <w:r w:rsidRPr="00822548">
        <w:rPr>
          <w:color w:val="2C2D2E"/>
          <w:sz w:val="28"/>
          <w:szCs w:val="28"/>
        </w:rPr>
        <w:t>проекта зон охраны объекта культурного наследия регионального</w:t>
      </w:r>
      <w:proofErr w:type="gramEnd"/>
      <w:r w:rsidRPr="00822548">
        <w:rPr>
          <w:color w:val="2C2D2E"/>
          <w:sz w:val="28"/>
          <w:szCs w:val="28"/>
        </w:rPr>
        <w:t xml:space="preserve"> значения (памятника) «Главный павильон Постоянной Всесоюзной Строительной Выставки, 1933-1934 гг., архитектор С.В.Лященко».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Кроме того, Департамент культурного наследия отказал во включении 17-ти зданий Фрунзенской набережной, 1-й Фрунзенской и Хамовнического вала во включении в перечень выявленных объектов культурного наследия: </w:t>
      </w:r>
      <w:proofErr w:type="gramStart"/>
      <w:r w:rsidRPr="00822548">
        <w:rPr>
          <w:color w:val="2C2D2E"/>
          <w:sz w:val="28"/>
          <w:szCs w:val="28"/>
        </w:rPr>
        <w:t>Приказ №1 от 14 января 2021 г. «Об отказе во включении объекта, обладающего признаками объекта культурного наследия, расположенного по адресам: г. Москва, Фрунзенская наб., д. 24, 26, 28, 32, 34,36/2, 38/1, 40, 44, 46, 48, 50, 52, 54; ул. Хамовнический Вал, д. 2; 3-я Фрунзенская ул., д. 1,3, в перечень выявленных объектов культурного наследия города Москвы».</w:t>
      </w:r>
      <w:proofErr w:type="gramEnd"/>
      <w:r w:rsidRPr="00822548">
        <w:rPr>
          <w:color w:val="2C2D2E"/>
          <w:sz w:val="28"/>
          <w:szCs w:val="28"/>
        </w:rPr>
        <w:t xml:space="preserve">  Много лет, с середины 2000-х годов эти здания имели охранный статус объектов с признаками объекта культурного наследия. Внезапно, в 2021 году Департамент культурного наследия выпустил приказ об отказе во включении. Вопрос, на каком основании принималось такое решение, остается открытым. Жители имеют основания предполагать, что это было сделано именно в связи с планами по застройке выставки, так как наличие охранных статусов у части домов, расположенных на Фрунзенской наб в квартале 465 мешало бы согласиться с вышеуказанным Актом ГИКЭ, а потом не позволило бы оформить документы на стройку. Ведь в Акте ГИКЭ, который был выпушен чуть раньше, в 2020 году, эксперты </w:t>
      </w:r>
      <w:proofErr w:type="spellStart"/>
      <w:r w:rsidRPr="00822548">
        <w:rPr>
          <w:color w:val="2C2D2E"/>
          <w:sz w:val="28"/>
          <w:szCs w:val="28"/>
        </w:rPr>
        <w:t>Нащокина</w:t>
      </w:r>
      <w:proofErr w:type="spellEnd"/>
      <w:r w:rsidRPr="00822548">
        <w:rPr>
          <w:color w:val="2C2D2E"/>
          <w:sz w:val="28"/>
          <w:szCs w:val="28"/>
        </w:rPr>
        <w:t xml:space="preserve"> М.В., </w:t>
      </w:r>
      <w:proofErr w:type="spellStart"/>
      <w:r w:rsidRPr="00822548">
        <w:rPr>
          <w:color w:val="2C2D2E"/>
          <w:sz w:val="28"/>
          <w:szCs w:val="28"/>
        </w:rPr>
        <w:t>Замжицкая</w:t>
      </w:r>
      <w:proofErr w:type="spellEnd"/>
      <w:r w:rsidRPr="00822548">
        <w:rPr>
          <w:color w:val="2C2D2E"/>
          <w:sz w:val="28"/>
          <w:szCs w:val="28"/>
        </w:rPr>
        <w:t xml:space="preserve"> О.М., Свешникова Ю.А. самостоятельно, без каких-либо законных оснований исключили здания Фрунзенской наб. из перечня объектов, обладающих признаками объекта культурного </w:t>
      </w:r>
      <w:proofErr w:type="gramStart"/>
      <w:r w:rsidRPr="00822548">
        <w:rPr>
          <w:color w:val="2C2D2E"/>
          <w:sz w:val="28"/>
          <w:szCs w:val="28"/>
        </w:rPr>
        <w:t>наследия</w:t>
      </w:r>
      <w:proofErr w:type="gramEnd"/>
      <w:r w:rsidRPr="00822548">
        <w:rPr>
          <w:color w:val="2C2D2E"/>
          <w:sz w:val="28"/>
          <w:szCs w:val="28"/>
        </w:rPr>
        <w:t xml:space="preserve"> в нарушение установленного законом порядка. Поэтому у жителей складывается впечатление, что документы «подгоняются» заинтересованными чиновниками Департамента для возможности стройки.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Понятно, что такая стройка, которую </w:t>
      </w:r>
      <w:proofErr w:type="gramStart"/>
      <w:r w:rsidRPr="00822548">
        <w:rPr>
          <w:color w:val="2C2D2E"/>
          <w:sz w:val="28"/>
          <w:szCs w:val="28"/>
        </w:rPr>
        <w:t>затевают в центре обжитого квартала опасна</w:t>
      </w:r>
      <w:proofErr w:type="gramEnd"/>
      <w:r w:rsidRPr="00822548">
        <w:rPr>
          <w:color w:val="2C2D2E"/>
          <w:sz w:val="28"/>
          <w:szCs w:val="28"/>
        </w:rPr>
        <w:t xml:space="preserve"> для всех окружающих домов, учитывая, что многие из них возведены на уникальных, новаторских для своего времени свайных фундаментах. Эти фундаменты были разработаны для подтопляемых территорий. Заглубление может привести к гибели домов в результате мощного откачивания вод из грунта при устройстве котлованов. Но еще страшнее тот факт, что на территории 465 квартала долгие годы незаметно работали организации </w:t>
      </w:r>
      <w:proofErr w:type="spellStart"/>
      <w:r w:rsidRPr="00822548">
        <w:rPr>
          <w:color w:val="2C2D2E"/>
          <w:sz w:val="28"/>
          <w:szCs w:val="28"/>
        </w:rPr>
        <w:t>Минсредмаша</w:t>
      </w:r>
      <w:proofErr w:type="spellEnd"/>
      <w:r w:rsidRPr="00822548">
        <w:rPr>
          <w:color w:val="2C2D2E"/>
          <w:sz w:val="28"/>
          <w:szCs w:val="28"/>
        </w:rPr>
        <w:t xml:space="preserve"> и Всесоюзная контора «Изотоп». Устройство котлованов и строительство с заглублением на такой территории может всерьез угрожать здоровью и жизни не только местных жителей, но и всего города.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После оформления </w:t>
      </w:r>
      <w:proofErr w:type="spellStart"/>
      <w:r w:rsidRPr="00822548">
        <w:rPr>
          <w:color w:val="2C2D2E"/>
          <w:sz w:val="28"/>
          <w:szCs w:val="28"/>
        </w:rPr>
        <w:t>Мосгорнаследием</w:t>
      </w:r>
      <w:proofErr w:type="spellEnd"/>
      <w:r w:rsidRPr="00822548">
        <w:rPr>
          <w:color w:val="2C2D2E"/>
          <w:sz w:val="28"/>
          <w:szCs w:val="28"/>
        </w:rPr>
        <w:t xml:space="preserve"> документов, легализующих стройку, Комиссия города Москвы по вопросам землепользования, градостроительства и </w:t>
      </w:r>
      <w:r w:rsidRPr="00822548">
        <w:rPr>
          <w:color w:val="2C2D2E"/>
          <w:sz w:val="28"/>
          <w:szCs w:val="28"/>
        </w:rPr>
        <w:lastRenderedPageBreak/>
        <w:t xml:space="preserve">застройки вынесла на общественные обсуждения (на портале «Активный гражданин») Проект внесения изменений в Правила землепользования и застройки в отношении территории по адресу: ЦАО, Хамовники, наб. Фрунзенская, вл. 30, стр. 2; наб. Фрунзенская, вл. 30; </w:t>
      </w:r>
      <w:proofErr w:type="gramStart"/>
      <w:r w:rsidRPr="00822548">
        <w:rPr>
          <w:color w:val="2C2D2E"/>
          <w:sz w:val="28"/>
          <w:szCs w:val="28"/>
        </w:rPr>
        <w:t>Фрунзенская наб, вл. 30, стр. 19 (</w:t>
      </w:r>
      <w:proofErr w:type="spellStart"/>
      <w:r w:rsidRPr="00822548">
        <w:rPr>
          <w:color w:val="2C2D2E"/>
          <w:sz w:val="28"/>
          <w:szCs w:val="28"/>
        </w:rPr>
        <w:t>кад</w:t>
      </w:r>
      <w:proofErr w:type="spellEnd"/>
      <w:r w:rsidRPr="00822548">
        <w:rPr>
          <w:color w:val="2C2D2E"/>
          <w:sz w:val="28"/>
          <w:szCs w:val="28"/>
        </w:rPr>
        <w:t>. №№ 77:01:0005017:60, 77:01:0005017:61, 77:01:0005017:4018) </w:t>
      </w:r>
      <w:hyperlink r:id="rId8" w:tgtFrame="_blank" w:history="1">
        <w:r w:rsidRPr="00822548">
          <w:rPr>
            <w:rStyle w:val="a3"/>
            <w:sz w:val="28"/>
            <w:szCs w:val="28"/>
          </w:rPr>
          <w:t>https://ag.mos.ru/debate/1083</w:t>
        </w:r>
      </w:hyperlink>
      <w:r w:rsidRPr="00822548">
        <w:rPr>
          <w:color w:val="2C2D2E"/>
          <w:sz w:val="28"/>
          <w:szCs w:val="28"/>
        </w:rPr>
        <w:t>. Каково же было удивление жителей, когда 14 апреля 2021 г. они узнали, что даже жители соседних домов, непосредственно заинтересованные в итогах обсуждений, территории которых примыкают к территории выставки принять участие в публичных процедурах по обсуждению</w:t>
      </w:r>
      <w:proofErr w:type="gramEnd"/>
      <w:r w:rsidRPr="00822548">
        <w:rPr>
          <w:color w:val="2C2D2E"/>
          <w:sz w:val="28"/>
          <w:szCs w:val="28"/>
        </w:rPr>
        <w:t xml:space="preserve"> проекта не смогут – так как обсуждения проходят лишь в рамках изменяемой территориальной зоны. Жителям квартала просто не предоставили доступ к ресурсу.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Несмотря на протесты, обсуждения были признаны состоявшимися. Жители восприняли это как издевательство, направили множество писем в органы власти, однако ответов по существу так и не получили. А изменения в Правила землепользования и застройки были внесены без их участия – теперь разрешенное использование участка – размещение жилья.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Жители годами сопротивляются любому строительству с заглублением на этой территории и для этого у них серьезные основания. Сотни писем в органы власти, тысячи подписей. Попытки застроить 465 квартал предпринимаются еще с 2000-х годов. Несколько раз стройку удавалось остановить.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Граждане даже направляли в органы власти свои проекты реабилитации Выставки – с восстановлением ее научно-выставочной функции, реставрацией исторических павильонов. Проекты предусматривали запрет на какое-либо заглубление. Один из проектов был создан жителями с помощью профессиональных архитекторов и экспертов, содержал обоснованную пояснительную записку, чертежи, расчет технико-экономических показателей. Эксперты, поддержавшие проект, были уверены – его реализация целесообразна и выгодна, а восстановленная выставка сыграла бы важную роль в жизни города. Но жителей и профессионалов так пока и не услышали.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Кроме граждан, огромного количества людей, из-за стройки реально пострадает город, как хозяйствующий субъект. Ведь в соответствии с </w:t>
      </w:r>
      <w:proofErr w:type="gramStart"/>
      <w:r w:rsidRPr="00822548">
        <w:rPr>
          <w:color w:val="2C2D2E"/>
          <w:sz w:val="28"/>
          <w:szCs w:val="28"/>
        </w:rPr>
        <w:t>новыми</w:t>
      </w:r>
      <w:proofErr w:type="gramEnd"/>
      <w:r w:rsidRPr="00822548">
        <w:rPr>
          <w:color w:val="2C2D2E"/>
          <w:sz w:val="28"/>
          <w:szCs w:val="28"/>
        </w:rPr>
        <w:t xml:space="preserve"> ПЗЗ виды разрешенного использования на трех участках выставки – размещение жилья. Если жилые дома будут построены, новые собственники квартир смогут заявить свое право на </w:t>
      </w:r>
      <w:proofErr w:type="spellStart"/>
      <w:r w:rsidRPr="00822548">
        <w:rPr>
          <w:color w:val="2C2D2E"/>
          <w:sz w:val="28"/>
          <w:szCs w:val="28"/>
        </w:rPr>
        <w:t>общедолевую</w:t>
      </w:r>
      <w:proofErr w:type="spellEnd"/>
      <w:r w:rsidRPr="00822548">
        <w:rPr>
          <w:color w:val="2C2D2E"/>
          <w:sz w:val="28"/>
          <w:szCs w:val="28"/>
        </w:rPr>
        <w:t xml:space="preserve"> собственность. Так земля города, которая сейчас находится в аренде, будет отчуждена и станет частной территорией.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Как же вышло, что такой стратегически важный, уникальный  компле</w:t>
      </w:r>
      <w:proofErr w:type="gramStart"/>
      <w:r w:rsidRPr="00822548">
        <w:rPr>
          <w:color w:val="2C2D2E"/>
          <w:sz w:val="28"/>
          <w:szCs w:val="28"/>
        </w:rPr>
        <w:t>кс Стр</w:t>
      </w:r>
      <w:proofErr w:type="gramEnd"/>
      <w:r w:rsidRPr="00822548">
        <w:rPr>
          <w:color w:val="2C2D2E"/>
          <w:sz w:val="28"/>
          <w:szCs w:val="28"/>
        </w:rPr>
        <w:t>оительной выставки перешел в руки частных лиц – но не для сохранения и развития, а для полного уничтожения?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Кто сейчас владеет Выставкой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Собственниками объектов капитального строительства на территории 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 xml:space="preserve"> является ООО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Фрунзенской. Эта организация учреждена ООО «</w:t>
      </w:r>
      <w:proofErr w:type="spellStart"/>
      <w:r w:rsidRPr="00822548">
        <w:rPr>
          <w:color w:val="2C2D2E"/>
          <w:sz w:val="28"/>
          <w:szCs w:val="28"/>
        </w:rPr>
        <w:t>Газпромбанк</w:t>
      </w:r>
      <w:proofErr w:type="spellEnd"/>
      <w:r w:rsidRPr="00822548">
        <w:rPr>
          <w:color w:val="2C2D2E"/>
          <w:sz w:val="28"/>
          <w:szCs w:val="28"/>
        </w:rPr>
        <w:t xml:space="preserve"> </w:t>
      </w:r>
      <w:proofErr w:type="spellStart"/>
      <w:r w:rsidRPr="00822548">
        <w:rPr>
          <w:color w:val="2C2D2E"/>
          <w:sz w:val="28"/>
          <w:szCs w:val="28"/>
        </w:rPr>
        <w:t>Инвест</w:t>
      </w:r>
      <w:proofErr w:type="spellEnd"/>
      <w:r w:rsidRPr="00822548">
        <w:rPr>
          <w:color w:val="2C2D2E"/>
          <w:sz w:val="28"/>
          <w:szCs w:val="28"/>
        </w:rPr>
        <w:t xml:space="preserve">» 1037602004483 и ООО «РСЭ М» 5147746113323. Вид деятельности организации с 2014 года - 41.20 Строительство жилых и нежилых зданий (это отнюдь не научная и не </w:t>
      </w:r>
      <w:r w:rsidRPr="00822548">
        <w:rPr>
          <w:color w:val="2C2D2E"/>
          <w:sz w:val="28"/>
          <w:szCs w:val="28"/>
        </w:rPr>
        <w:lastRenderedPageBreak/>
        <w:t>выставочная деятельность). С 23.03.2021 Юридическое лицо находится в процессе реорганизации в форме присоединения к нему других юридических лиц.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Несколько лет назад, по информации в сети интернет, «Комплекс ОАО «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» занимает более 4,8 га, на которых размещены 52 строения (32 в собственности комплекса).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Согласно информации сайта </w:t>
      </w:r>
      <w:hyperlink r:id="rId9" w:tgtFrame="_blank" w:history="1">
        <w:r w:rsidRPr="00822548">
          <w:rPr>
            <w:rStyle w:val="a3"/>
            <w:sz w:val="28"/>
            <w:szCs w:val="28"/>
          </w:rPr>
          <w:t>https://expobusiness.ru/companies/rosstrojekspo-na-frunzenskoj</w:t>
        </w:r>
      </w:hyperlink>
      <w:r w:rsidRPr="00822548">
        <w:rPr>
          <w:color w:val="2C2D2E"/>
          <w:sz w:val="28"/>
          <w:szCs w:val="28"/>
        </w:rPr>
        <w:t> , «общая площадь международного выставочного комплекса «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» составляет порядка 30 000 кв. м. Постоянно действующие экспозиции эксклюзивных строительных и отделочных материалов, а также предметов интерьера и декора представлены в 22 павильонах».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Согласно 16 листу Проекта разделения жилого квартала, ограниченного Комсомольским проспектом, 1-й Фрунзенской набережной, 2-й Фрунзенской улицей на участки зданий и сооружений  от 2004 года №01.09.058.2004, Выставочный комплекс «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» состоит из 29  зданий: Фрунзенская наб., вл. 30, стр. 1,2,5,6,8,9,10-22 (проект утвержден Распоряжением Департамента земельных ресурсов города Москвы от 27.01.2006 № 9 «Об утверждении проектов межевания жилых кварталов»).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В настоящее время по сведениям </w:t>
      </w:r>
      <w:proofErr w:type="spellStart"/>
      <w:r w:rsidRPr="00822548">
        <w:rPr>
          <w:color w:val="2C2D2E"/>
          <w:sz w:val="28"/>
          <w:szCs w:val="28"/>
        </w:rPr>
        <w:t>Росреестра</w:t>
      </w:r>
      <w:proofErr w:type="spellEnd"/>
      <w:r w:rsidRPr="00822548">
        <w:rPr>
          <w:color w:val="2C2D2E"/>
          <w:sz w:val="28"/>
          <w:szCs w:val="28"/>
        </w:rPr>
        <w:t xml:space="preserve"> компания ООО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Фрунзенской», преемник ОАО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 является владельцем всего 9 зданий и 2 помещений еще в одном здании. Куда делись остальные здания – непонятно. Большинство из этих объектов можно извлечь из баз </w:t>
      </w:r>
      <w:proofErr w:type="spellStart"/>
      <w:r w:rsidRPr="00822548">
        <w:rPr>
          <w:color w:val="2C2D2E"/>
          <w:sz w:val="28"/>
          <w:szCs w:val="28"/>
        </w:rPr>
        <w:t>Росреестра</w:t>
      </w:r>
      <w:proofErr w:type="spellEnd"/>
      <w:r w:rsidRPr="00822548">
        <w:rPr>
          <w:color w:val="2C2D2E"/>
          <w:sz w:val="28"/>
          <w:szCs w:val="28"/>
        </w:rPr>
        <w:t>, но на кадастровой карте они, по большей части, не отображаются – как будто они уже сняты с учета. Кадастровые номера объектов с неизвестными целями ликвидировались и вместо них создавались новые. С какой целью это делалось, пока не понятно. Но в результате этой бумажной путаницы вокруг объектов недвижимости, вероятно, создается видимость законности происходящего, маскируется постепенная гибель зданий на территории. 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Что произошло после 1991 года с этим нужным для государства, города и его жителей объектом, который раньше находился в государственной собственности?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История перехода государственного научно-просветительского объекта в частные руки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Указом №663 от 23 июня 1992 года, подписанным Президентом РФ Б.Н. Ельциным, Выставка достижений народного хозяйства была преобразована в открытое акционерное общество «ГАО ВВЦ». Выставочный комплекс «Строительство», некогда относящийся к ВДНХ и расположенный на Фрунзенской набережной, тоже получил новое название и новый статус. Он был превращен в Российский научно-информационный выставочный центр по архитектуре и строительству «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». </w:t>
      </w:r>
      <w:hyperlink r:id="rId10" w:tgtFrame="_blank" w:history="1">
        <w:r w:rsidRPr="00822548">
          <w:rPr>
            <w:rStyle w:val="a3"/>
            <w:sz w:val="28"/>
            <w:szCs w:val="28"/>
          </w:rPr>
          <w:t>https://w.histrf.ru/articles/article/show/vvts</w:t>
        </w:r>
      </w:hyperlink>
      <w:r w:rsidRPr="00822548">
        <w:rPr>
          <w:color w:val="2C2D2E"/>
          <w:sz w:val="28"/>
          <w:szCs w:val="28"/>
        </w:rPr>
        <w:t>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Согласно Указу Президента Российской Федерации от 15.09.1997 г. № 1026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«В целях сохранения профиля деятельности акционерного общества "Российский научно-информационный выставочный центр по архитектуре и </w:t>
      </w:r>
      <w:r w:rsidRPr="00822548">
        <w:rPr>
          <w:color w:val="2C2D2E"/>
          <w:sz w:val="28"/>
          <w:szCs w:val="28"/>
        </w:rPr>
        <w:lastRenderedPageBreak/>
        <w:t>строительству "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 xml:space="preserve">" </w:t>
      </w:r>
      <w:proofErr w:type="spellStart"/>
      <w:proofErr w:type="gramStart"/>
      <w:r w:rsidRPr="00822548">
        <w:rPr>
          <w:color w:val="2C2D2E"/>
          <w:sz w:val="28"/>
          <w:szCs w:val="28"/>
        </w:rPr>
        <w:t>п</w:t>
      </w:r>
      <w:proofErr w:type="spellEnd"/>
      <w:proofErr w:type="gramEnd"/>
      <w:r w:rsidRPr="00822548">
        <w:rPr>
          <w:color w:val="2C2D2E"/>
          <w:sz w:val="28"/>
          <w:szCs w:val="28"/>
        </w:rPr>
        <w:t xml:space="preserve"> о с т а н о в л я ю: Согласиться с предложением Правительства Российской Федерации о продлении на три года срока закрепления в федеральной собственности 51 процента акций акционерного общества "Российский научно-информационный выставочный центр по архитектуре и строительству "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" (г. Москва»)».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Таким образом, до 2000 года 51 процент акций организации принадлежал государству.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Кстати, в 2000 году «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» исполнилось 70 лет. </w:t>
      </w:r>
      <w:hyperlink r:id="rId11" w:tgtFrame="_blank" w:history="1">
        <w:r w:rsidRPr="00822548">
          <w:rPr>
            <w:rStyle w:val="a3"/>
            <w:sz w:val="28"/>
            <w:szCs w:val="28"/>
          </w:rPr>
          <w:t>https://build.rin.ru/articles/1294.html</w:t>
        </w:r>
      </w:hyperlink>
      <w:r w:rsidRPr="00822548">
        <w:rPr>
          <w:color w:val="2C2D2E"/>
          <w:sz w:val="28"/>
          <w:szCs w:val="28"/>
        </w:rPr>
        <w:t>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Реквизиты ОАО «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 xml:space="preserve"> в 2000 году указаны на официальном сайте 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: ИНН 7704035066, КПП 770401001, ОАО «РОССТРОЙЭКСПО» (119146,  Москва,  Фрунзенская наб., 30, тел. (095)242-7425, 242-8964,  факс (095)246-7424), Р/С 40702810538000121131, в Сбербанке России, г</w:t>
      </w:r>
      <w:proofErr w:type="gramStart"/>
      <w:r w:rsidRPr="00822548">
        <w:rPr>
          <w:color w:val="2C2D2E"/>
          <w:sz w:val="28"/>
          <w:szCs w:val="28"/>
        </w:rPr>
        <w:t>.М</w:t>
      </w:r>
      <w:proofErr w:type="gramEnd"/>
      <w:r w:rsidRPr="00822548">
        <w:rPr>
          <w:color w:val="2C2D2E"/>
          <w:sz w:val="28"/>
          <w:szCs w:val="28"/>
        </w:rPr>
        <w:t>осква, К/С 30101810600000000225, БИК 044525225, ОКОНХ  93132,  ОКПО 17122144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Это означает, что организация впоследствии изменила название на ОАО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Фрунзенской», так как у этого ОАО тот же ИНН -7704035066. С этого момента (согласно ЕГРЮЛ с 28.08.2002 г.) "Российский научно-информационный выставочный центр по архитектуре и строительству "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 xml:space="preserve">" прекратил существование. Новым владельцам 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, видимо, было уже не до науки.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22 сентября 2000 года N 752 Правительством РФ было принято Постановление «О находящихся в федеральной собственности акциях открытого акционерного общества "Российский научно-информационный выставочный центр по архитектуре и строительству "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" за подписью М.Касьянова: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«1. </w:t>
      </w:r>
      <w:proofErr w:type="gramStart"/>
      <w:r w:rsidRPr="00822548">
        <w:rPr>
          <w:color w:val="2C2D2E"/>
          <w:sz w:val="28"/>
          <w:szCs w:val="28"/>
        </w:rPr>
        <w:t>Принять предложение Министерства имущественных отношений Российской Федерации, согласованное с Государственным комитетом Российской Федерации по строительству и жилищно-коммунальному комплексу, об уменьшении количества закрепленных в федеральной собственности акций открытого акционерного общества "Российский научно-информационный выставочный центр по архитектуре и строительству "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" (г. Москва) с 51 процента до 25,5 процента акций и о продаже ранее закрепленных в федеральной собственности 25,5 процента акций.» </w:t>
      </w:r>
      <w:proofErr w:type="gramEnd"/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Таким образом, у государства осталось только 25,5 процентов акций организации.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21.06.2006 г. </w:t>
      </w:r>
      <w:proofErr w:type="spellStart"/>
      <w:r w:rsidRPr="00822548">
        <w:rPr>
          <w:color w:val="2C2D2E"/>
          <w:sz w:val="28"/>
          <w:szCs w:val="28"/>
        </w:rPr>
        <w:t>Росимуществом</w:t>
      </w:r>
      <w:proofErr w:type="spellEnd"/>
      <w:r w:rsidRPr="00822548">
        <w:rPr>
          <w:color w:val="2C2D2E"/>
          <w:sz w:val="28"/>
          <w:szCs w:val="28"/>
        </w:rPr>
        <w:t xml:space="preserve"> было принято  Распоряжение № 2158-р «Об условиях приватизации акций открытого акционерного общества «Российский научно-информационный выставочный центр по архитектуре и строительству «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 xml:space="preserve">» за подписью заместителя руководителя </w:t>
      </w:r>
      <w:proofErr w:type="spellStart"/>
      <w:r w:rsidRPr="00822548">
        <w:rPr>
          <w:color w:val="2C2D2E"/>
          <w:sz w:val="28"/>
          <w:szCs w:val="28"/>
        </w:rPr>
        <w:t>Росимущества</w:t>
      </w:r>
      <w:proofErr w:type="spellEnd"/>
      <w:r w:rsidRPr="00822548">
        <w:rPr>
          <w:color w:val="2C2D2E"/>
          <w:sz w:val="28"/>
          <w:szCs w:val="28"/>
        </w:rPr>
        <w:t xml:space="preserve">  Л.И. </w:t>
      </w:r>
      <w:proofErr w:type="spellStart"/>
      <w:r w:rsidRPr="00822548">
        <w:rPr>
          <w:color w:val="2C2D2E"/>
          <w:sz w:val="28"/>
          <w:szCs w:val="28"/>
        </w:rPr>
        <w:t>Придановой</w:t>
      </w:r>
      <w:proofErr w:type="spellEnd"/>
      <w:r w:rsidRPr="00822548">
        <w:rPr>
          <w:color w:val="2C2D2E"/>
          <w:sz w:val="28"/>
          <w:szCs w:val="28"/>
        </w:rPr>
        <w:t>: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«1. Приватизировать находящиеся в федеральной собственности 798 акций открытого акционерного общества «Российский научно-информационный выставочный центр по архитектуре и строительству «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», г. Москва, что составляет 25,5 процента уставного капитала указанного общества, путем продажи на аукционе с открытой формой подачи предложений о цене</w:t>
      </w:r>
      <w:proofErr w:type="gramStart"/>
      <w:r w:rsidRPr="00822548">
        <w:rPr>
          <w:color w:val="2C2D2E"/>
          <w:sz w:val="28"/>
          <w:szCs w:val="28"/>
        </w:rPr>
        <w:t>.»</w:t>
      </w:r>
      <w:proofErr w:type="gramEnd"/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lastRenderedPageBreak/>
        <w:t xml:space="preserve">Далее в начале 2007 года РФФИ выставляет на аукцион 30 января 2007 г 25,5 </w:t>
      </w:r>
      <w:proofErr w:type="spellStart"/>
      <w:proofErr w:type="gramStart"/>
      <w:r w:rsidRPr="00822548">
        <w:rPr>
          <w:color w:val="2C2D2E"/>
          <w:sz w:val="28"/>
          <w:szCs w:val="28"/>
        </w:rPr>
        <w:t>проц</w:t>
      </w:r>
      <w:proofErr w:type="spellEnd"/>
      <w:proofErr w:type="gramEnd"/>
      <w:r w:rsidRPr="00822548">
        <w:rPr>
          <w:color w:val="2C2D2E"/>
          <w:sz w:val="28"/>
          <w:szCs w:val="28"/>
        </w:rPr>
        <w:t xml:space="preserve"> акций ОАО "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"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«Российский фонд федерального имущества /РФФИ/ объявил о проведении аукциона по продаже пакета акций ОАО "Российский научно-информационный выставочный центр по архитектуре и строительству" /ОАО "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 xml:space="preserve">", г Москва/ в размере 25,5 </w:t>
      </w:r>
      <w:proofErr w:type="spellStart"/>
      <w:proofErr w:type="gramStart"/>
      <w:r w:rsidRPr="00822548">
        <w:rPr>
          <w:color w:val="2C2D2E"/>
          <w:sz w:val="28"/>
          <w:szCs w:val="28"/>
        </w:rPr>
        <w:t>проц</w:t>
      </w:r>
      <w:proofErr w:type="spellEnd"/>
      <w:proofErr w:type="gramEnd"/>
      <w:r w:rsidRPr="00822548">
        <w:rPr>
          <w:color w:val="2C2D2E"/>
          <w:sz w:val="28"/>
          <w:szCs w:val="28"/>
        </w:rPr>
        <w:t xml:space="preserve"> уставного капитала.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Уставный капитал ОАО составляет 3 </w:t>
      </w:r>
      <w:proofErr w:type="spellStart"/>
      <w:r w:rsidRPr="00822548">
        <w:rPr>
          <w:color w:val="2C2D2E"/>
          <w:sz w:val="28"/>
          <w:szCs w:val="28"/>
        </w:rPr>
        <w:t>тыс</w:t>
      </w:r>
      <w:proofErr w:type="spellEnd"/>
      <w:r w:rsidRPr="00822548">
        <w:rPr>
          <w:color w:val="2C2D2E"/>
          <w:sz w:val="28"/>
          <w:szCs w:val="28"/>
        </w:rPr>
        <w:t xml:space="preserve"> 128 </w:t>
      </w:r>
      <w:proofErr w:type="spellStart"/>
      <w:r w:rsidRPr="00822548">
        <w:rPr>
          <w:color w:val="2C2D2E"/>
          <w:sz w:val="28"/>
          <w:szCs w:val="28"/>
        </w:rPr>
        <w:t>руб</w:t>
      </w:r>
      <w:proofErr w:type="spellEnd"/>
      <w:r w:rsidRPr="00822548">
        <w:rPr>
          <w:color w:val="2C2D2E"/>
          <w:sz w:val="28"/>
          <w:szCs w:val="28"/>
        </w:rPr>
        <w:t xml:space="preserve"> и разделен на 3 </w:t>
      </w:r>
      <w:proofErr w:type="spellStart"/>
      <w:r w:rsidRPr="00822548">
        <w:rPr>
          <w:color w:val="2C2D2E"/>
          <w:sz w:val="28"/>
          <w:szCs w:val="28"/>
        </w:rPr>
        <w:t>тыс</w:t>
      </w:r>
      <w:proofErr w:type="spellEnd"/>
      <w:r w:rsidRPr="00822548">
        <w:rPr>
          <w:color w:val="2C2D2E"/>
          <w:sz w:val="28"/>
          <w:szCs w:val="28"/>
        </w:rPr>
        <w:t xml:space="preserve"> 128 акций, в том числе 2 </w:t>
      </w:r>
      <w:proofErr w:type="spellStart"/>
      <w:r w:rsidRPr="00822548">
        <w:rPr>
          <w:color w:val="2C2D2E"/>
          <w:sz w:val="28"/>
          <w:szCs w:val="28"/>
        </w:rPr>
        <w:t>тыс</w:t>
      </w:r>
      <w:proofErr w:type="spellEnd"/>
      <w:r w:rsidRPr="00822548">
        <w:rPr>
          <w:color w:val="2C2D2E"/>
          <w:sz w:val="28"/>
          <w:szCs w:val="28"/>
        </w:rPr>
        <w:t xml:space="preserve"> 346 обыкновенных и 782 привилегированных типа</w:t>
      </w:r>
      <w:proofErr w:type="gramStart"/>
      <w:r w:rsidRPr="00822548">
        <w:rPr>
          <w:color w:val="2C2D2E"/>
          <w:sz w:val="28"/>
          <w:szCs w:val="28"/>
        </w:rPr>
        <w:t xml:space="preserve"> А</w:t>
      </w:r>
      <w:proofErr w:type="gramEnd"/>
      <w:r w:rsidRPr="00822548">
        <w:rPr>
          <w:color w:val="2C2D2E"/>
          <w:sz w:val="28"/>
          <w:szCs w:val="28"/>
        </w:rPr>
        <w:t xml:space="preserve">, номинальной стоимостью 1 </w:t>
      </w:r>
      <w:proofErr w:type="spellStart"/>
      <w:r w:rsidRPr="00822548">
        <w:rPr>
          <w:color w:val="2C2D2E"/>
          <w:sz w:val="28"/>
          <w:szCs w:val="28"/>
        </w:rPr>
        <w:t>руб</w:t>
      </w:r>
      <w:proofErr w:type="spellEnd"/>
      <w:r w:rsidRPr="00822548">
        <w:rPr>
          <w:color w:val="2C2D2E"/>
          <w:sz w:val="28"/>
          <w:szCs w:val="28"/>
        </w:rPr>
        <w:t xml:space="preserve"> каждая. </w:t>
      </w:r>
      <w:proofErr w:type="spellStart"/>
      <w:r w:rsidRPr="00822548">
        <w:rPr>
          <w:color w:val="2C2D2E"/>
          <w:sz w:val="28"/>
          <w:szCs w:val="28"/>
        </w:rPr>
        <w:t>Реестродержателем</w:t>
      </w:r>
      <w:proofErr w:type="spellEnd"/>
      <w:r w:rsidRPr="00822548">
        <w:rPr>
          <w:color w:val="2C2D2E"/>
          <w:sz w:val="28"/>
          <w:szCs w:val="28"/>
        </w:rPr>
        <w:t xml:space="preserve"> является эмитент.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На аукцион выставляются 798 обыкновенных акций. Нормативная цена выставляемых на аукцион акций –- 89 </w:t>
      </w:r>
      <w:proofErr w:type="spellStart"/>
      <w:proofErr w:type="gramStart"/>
      <w:r w:rsidRPr="00822548">
        <w:rPr>
          <w:color w:val="2C2D2E"/>
          <w:sz w:val="28"/>
          <w:szCs w:val="28"/>
        </w:rPr>
        <w:t>млн</w:t>
      </w:r>
      <w:proofErr w:type="spellEnd"/>
      <w:proofErr w:type="gramEnd"/>
      <w:r w:rsidRPr="00822548">
        <w:rPr>
          <w:color w:val="2C2D2E"/>
          <w:sz w:val="28"/>
          <w:szCs w:val="28"/>
        </w:rPr>
        <w:t xml:space="preserve"> 406 </w:t>
      </w:r>
      <w:proofErr w:type="spellStart"/>
      <w:r w:rsidRPr="00822548">
        <w:rPr>
          <w:color w:val="2C2D2E"/>
          <w:sz w:val="28"/>
          <w:szCs w:val="28"/>
        </w:rPr>
        <w:t>тыс</w:t>
      </w:r>
      <w:proofErr w:type="spellEnd"/>
      <w:r w:rsidRPr="00822548">
        <w:rPr>
          <w:color w:val="2C2D2E"/>
          <w:sz w:val="28"/>
          <w:szCs w:val="28"/>
        </w:rPr>
        <w:t xml:space="preserve"> 555 руб. Начальная цена пакета акций установлена в размере 393 </w:t>
      </w:r>
      <w:proofErr w:type="spellStart"/>
      <w:r w:rsidRPr="00822548">
        <w:rPr>
          <w:color w:val="2C2D2E"/>
          <w:sz w:val="28"/>
          <w:szCs w:val="28"/>
        </w:rPr>
        <w:t>млн</w:t>
      </w:r>
      <w:proofErr w:type="spellEnd"/>
      <w:r w:rsidRPr="00822548">
        <w:rPr>
          <w:color w:val="2C2D2E"/>
          <w:sz w:val="28"/>
          <w:szCs w:val="28"/>
        </w:rPr>
        <w:t xml:space="preserve"> 700 </w:t>
      </w:r>
      <w:proofErr w:type="spellStart"/>
      <w:r w:rsidRPr="00822548">
        <w:rPr>
          <w:color w:val="2C2D2E"/>
          <w:sz w:val="28"/>
          <w:szCs w:val="28"/>
        </w:rPr>
        <w:t>тыс</w:t>
      </w:r>
      <w:proofErr w:type="spellEnd"/>
      <w:r w:rsidRPr="00822548">
        <w:rPr>
          <w:color w:val="2C2D2E"/>
          <w:sz w:val="28"/>
          <w:szCs w:val="28"/>
        </w:rPr>
        <w:t xml:space="preserve"> </w:t>
      </w:r>
      <w:proofErr w:type="spellStart"/>
      <w:r w:rsidRPr="00822548">
        <w:rPr>
          <w:color w:val="2C2D2E"/>
          <w:sz w:val="28"/>
          <w:szCs w:val="28"/>
        </w:rPr>
        <w:t>руб</w:t>
      </w:r>
      <w:proofErr w:type="spellEnd"/>
      <w:r w:rsidRPr="00822548">
        <w:rPr>
          <w:color w:val="2C2D2E"/>
          <w:sz w:val="28"/>
          <w:szCs w:val="28"/>
        </w:rPr>
        <w:t xml:space="preserve">, шаг аукциона /величина повышения начальной цены/ - 10 </w:t>
      </w:r>
      <w:proofErr w:type="spellStart"/>
      <w:r w:rsidRPr="00822548">
        <w:rPr>
          <w:color w:val="2C2D2E"/>
          <w:sz w:val="28"/>
          <w:szCs w:val="28"/>
        </w:rPr>
        <w:t>млн</w:t>
      </w:r>
      <w:proofErr w:type="spellEnd"/>
      <w:r w:rsidRPr="00822548">
        <w:rPr>
          <w:color w:val="2C2D2E"/>
          <w:sz w:val="28"/>
          <w:szCs w:val="28"/>
        </w:rPr>
        <w:t xml:space="preserve"> руб.»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В Постановлении Арбитражного суда Московского округа от 08 июля 2016 года по делу № А40-121504/12 дальнейшие события описываются так: </w:t>
      </w:r>
      <w:proofErr w:type="gramStart"/>
      <w:r w:rsidRPr="00822548">
        <w:rPr>
          <w:color w:val="2C2D2E"/>
          <w:sz w:val="28"/>
          <w:szCs w:val="28"/>
        </w:rPr>
        <w:t>«По договору от 05.02.2007 № 8-2/131 купли-продажи акций ОАО «Российский научно-информационный выставочный центр по архитектуре и строительству» стоимость акций ОАО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Фрунзенской», реализованных специализированным государственным учреждением при Правительстве Российской Федерации «Российский фонд федерального имущества», стоимость одной акции составила 1 508 395,99 руб. Приобретателем акций по данному договору являлось ООО «Формула МРП».</w:t>
      </w:r>
      <w:proofErr w:type="gramEnd"/>
      <w:r w:rsidRPr="00822548">
        <w:rPr>
          <w:color w:val="2C2D2E"/>
          <w:sz w:val="28"/>
          <w:szCs w:val="28"/>
        </w:rPr>
        <w:t xml:space="preserve"> В дальнейшем, по договору купли-продажи акций от 16.04.2007 № 16/04 ООО «Формула МРП» продало 798 акций ОАО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 компании GPBI </w:t>
      </w:r>
      <w:proofErr w:type="spellStart"/>
      <w:r w:rsidRPr="00822548">
        <w:rPr>
          <w:color w:val="2C2D2E"/>
          <w:sz w:val="28"/>
          <w:szCs w:val="28"/>
        </w:rPr>
        <w:t>Limited</w:t>
      </w:r>
      <w:proofErr w:type="spellEnd"/>
      <w:r w:rsidRPr="00822548">
        <w:rPr>
          <w:color w:val="2C2D2E"/>
          <w:sz w:val="28"/>
          <w:szCs w:val="28"/>
        </w:rPr>
        <w:t>».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С 07.09.2007 GPBI </w:t>
      </w:r>
      <w:proofErr w:type="spellStart"/>
      <w:r w:rsidRPr="00822548">
        <w:rPr>
          <w:color w:val="2C2D2E"/>
          <w:sz w:val="28"/>
          <w:szCs w:val="28"/>
        </w:rPr>
        <w:t>Limited</w:t>
      </w:r>
      <w:proofErr w:type="spellEnd"/>
      <w:r w:rsidRPr="00822548">
        <w:rPr>
          <w:color w:val="2C2D2E"/>
          <w:sz w:val="28"/>
          <w:szCs w:val="28"/>
        </w:rPr>
        <w:t xml:space="preserve"> стал владельцем более 90% голосующих акций ОАО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Фрунзенской». Аббревиатура в названии кипрской </w:t>
      </w:r>
      <w:proofErr w:type="spellStart"/>
      <w:r w:rsidRPr="00822548">
        <w:rPr>
          <w:color w:val="2C2D2E"/>
          <w:sz w:val="28"/>
          <w:szCs w:val="28"/>
        </w:rPr>
        <w:t>офшорной</w:t>
      </w:r>
      <w:proofErr w:type="spellEnd"/>
      <w:r w:rsidRPr="00822548">
        <w:rPr>
          <w:color w:val="2C2D2E"/>
          <w:sz w:val="28"/>
          <w:szCs w:val="28"/>
        </w:rPr>
        <w:t xml:space="preserve"> компании GPBI </w:t>
      </w:r>
      <w:proofErr w:type="spellStart"/>
      <w:r w:rsidRPr="00822548">
        <w:rPr>
          <w:color w:val="2C2D2E"/>
          <w:sz w:val="28"/>
          <w:szCs w:val="28"/>
        </w:rPr>
        <w:t>Limited</w:t>
      </w:r>
      <w:proofErr w:type="spellEnd"/>
      <w:r w:rsidRPr="00822548">
        <w:rPr>
          <w:color w:val="2C2D2E"/>
          <w:sz w:val="28"/>
          <w:szCs w:val="28"/>
        </w:rPr>
        <w:t xml:space="preserve"> странным образом напоминает название «</w:t>
      </w:r>
      <w:proofErr w:type="spellStart"/>
      <w:r w:rsidRPr="00822548">
        <w:rPr>
          <w:color w:val="2C2D2E"/>
          <w:sz w:val="28"/>
          <w:szCs w:val="28"/>
        </w:rPr>
        <w:t>Газпромбанк-инвест</w:t>
      </w:r>
      <w:proofErr w:type="spellEnd"/>
      <w:r w:rsidRPr="00822548">
        <w:rPr>
          <w:color w:val="2C2D2E"/>
          <w:sz w:val="28"/>
          <w:szCs w:val="28"/>
        </w:rPr>
        <w:t xml:space="preserve">». Можно догадываться, для чего для выкупа акции была использована </w:t>
      </w:r>
      <w:proofErr w:type="spellStart"/>
      <w:r w:rsidRPr="00822548">
        <w:rPr>
          <w:color w:val="2C2D2E"/>
          <w:sz w:val="28"/>
          <w:szCs w:val="28"/>
        </w:rPr>
        <w:t>офшорная</w:t>
      </w:r>
      <w:proofErr w:type="spellEnd"/>
      <w:r w:rsidRPr="00822548">
        <w:rPr>
          <w:color w:val="2C2D2E"/>
          <w:sz w:val="28"/>
          <w:szCs w:val="28"/>
        </w:rPr>
        <w:t xml:space="preserve"> компания.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В 2008 году после перепродажи акций стопроцентным акционером 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 xml:space="preserve"> стало ООО «</w:t>
      </w:r>
      <w:proofErr w:type="spellStart"/>
      <w:r w:rsidRPr="00822548">
        <w:rPr>
          <w:color w:val="2C2D2E"/>
          <w:sz w:val="28"/>
          <w:szCs w:val="28"/>
        </w:rPr>
        <w:t>Газпром-инвест</w:t>
      </w:r>
      <w:proofErr w:type="spellEnd"/>
      <w:r w:rsidRPr="00822548">
        <w:rPr>
          <w:color w:val="2C2D2E"/>
          <w:sz w:val="28"/>
          <w:szCs w:val="28"/>
        </w:rPr>
        <w:t>».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По сообщениям в СМИ </w:t>
      </w:r>
      <w:hyperlink r:id="rId12" w:tgtFrame="_blank" w:history="1">
        <w:r w:rsidRPr="00822548">
          <w:rPr>
            <w:rStyle w:val="a3"/>
            <w:sz w:val="28"/>
            <w:szCs w:val="28"/>
          </w:rPr>
          <w:t>https://rb.ru/article/na-meste-vystavochnogo-kompleksa-ekspotsentr-mojet-poyavitsya-krupnyy-jiloy-kompleks/5138247.html</w:t>
        </w:r>
      </w:hyperlink>
      <w:r w:rsidRPr="00822548">
        <w:rPr>
          <w:color w:val="2C2D2E"/>
          <w:sz w:val="28"/>
          <w:szCs w:val="28"/>
        </w:rPr>
        <w:t>   (19.03.2008):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«Как стало известно "Ведомостям", "дочка" </w:t>
      </w:r>
      <w:proofErr w:type="spellStart"/>
      <w:r w:rsidRPr="00822548">
        <w:rPr>
          <w:color w:val="2C2D2E"/>
          <w:sz w:val="28"/>
          <w:szCs w:val="28"/>
        </w:rPr>
        <w:t>Газпромбанка</w:t>
      </w:r>
      <w:proofErr w:type="spellEnd"/>
      <w:r w:rsidRPr="00822548">
        <w:rPr>
          <w:color w:val="2C2D2E"/>
          <w:sz w:val="28"/>
          <w:szCs w:val="28"/>
        </w:rPr>
        <w:t xml:space="preserve"> - инвестиционная компания "</w:t>
      </w:r>
      <w:proofErr w:type="spellStart"/>
      <w:r w:rsidRPr="00822548">
        <w:rPr>
          <w:color w:val="2C2D2E"/>
          <w:sz w:val="28"/>
          <w:szCs w:val="28"/>
        </w:rPr>
        <w:t>Газпромбанк-инвест</w:t>
      </w:r>
      <w:proofErr w:type="spellEnd"/>
      <w:r w:rsidRPr="00822548">
        <w:rPr>
          <w:color w:val="2C2D2E"/>
          <w:sz w:val="28"/>
          <w:szCs w:val="28"/>
        </w:rPr>
        <w:t>" приобрела 100% ОАО "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 xml:space="preserve">", владеющего выставочным центром и имеющего участок площадью 3,5 га на Фрунзенской набережной. Об этом рассказали представители двух </w:t>
      </w:r>
      <w:proofErr w:type="spellStart"/>
      <w:r w:rsidRPr="00822548">
        <w:rPr>
          <w:color w:val="2C2D2E"/>
          <w:sz w:val="28"/>
          <w:szCs w:val="28"/>
        </w:rPr>
        <w:t>девелоперских</w:t>
      </w:r>
      <w:proofErr w:type="spellEnd"/>
      <w:r w:rsidRPr="00822548">
        <w:rPr>
          <w:color w:val="2C2D2E"/>
          <w:sz w:val="28"/>
          <w:szCs w:val="28"/>
        </w:rPr>
        <w:t xml:space="preserve"> компаний.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По их словам, на месте выставочного центра планируется построить жилой комплекс площадью до 200 000 кв. м. На данный момент компания проходит согласование проекта.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"Экспоцентр" специализируется на строительной тематике. Его открытие состоялось в 1930 г. Сегодня это 18-22 </w:t>
      </w:r>
      <w:proofErr w:type="gramStart"/>
      <w:r w:rsidRPr="00822548">
        <w:rPr>
          <w:color w:val="2C2D2E"/>
          <w:sz w:val="28"/>
          <w:szCs w:val="28"/>
        </w:rPr>
        <w:t>выставочных</w:t>
      </w:r>
      <w:proofErr w:type="gramEnd"/>
      <w:r w:rsidRPr="00822548">
        <w:rPr>
          <w:color w:val="2C2D2E"/>
          <w:sz w:val="28"/>
          <w:szCs w:val="28"/>
        </w:rPr>
        <w:t xml:space="preserve"> павильона закрытой экспозиционной площадью 23 000 кв. м и 4500 кв. м открытой.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lastRenderedPageBreak/>
        <w:t xml:space="preserve">"Более 25% ОАО были выкуплены у </w:t>
      </w:r>
      <w:proofErr w:type="spellStart"/>
      <w:r w:rsidRPr="00822548">
        <w:rPr>
          <w:color w:val="2C2D2E"/>
          <w:sz w:val="28"/>
          <w:szCs w:val="28"/>
        </w:rPr>
        <w:t>Aeon</w:t>
      </w:r>
      <w:proofErr w:type="spellEnd"/>
      <w:r w:rsidRPr="00822548">
        <w:rPr>
          <w:color w:val="2C2D2E"/>
          <w:sz w:val="28"/>
          <w:szCs w:val="28"/>
        </w:rPr>
        <w:t xml:space="preserve"> </w:t>
      </w:r>
      <w:proofErr w:type="spellStart"/>
      <w:r w:rsidRPr="00822548">
        <w:rPr>
          <w:color w:val="2C2D2E"/>
          <w:sz w:val="28"/>
          <w:szCs w:val="28"/>
        </w:rPr>
        <w:t>Corporation</w:t>
      </w:r>
      <w:proofErr w:type="spellEnd"/>
      <w:r w:rsidRPr="00822548">
        <w:rPr>
          <w:color w:val="2C2D2E"/>
          <w:sz w:val="28"/>
          <w:szCs w:val="28"/>
        </w:rPr>
        <w:t xml:space="preserve"> Романа </w:t>
      </w:r>
      <w:proofErr w:type="spellStart"/>
      <w:r w:rsidRPr="00822548">
        <w:rPr>
          <w:color w:val="2C2D2E"/>
          <w:sz w:val="28"/>
          <w:szCs w:val="28"/>
        </w:rPr>
        <w:t>Троценко</w:t>
      </w:r>
      <w:proofErr w:type="spellEnd"/>
      <w:r w:rsidRPr="00822548">
        <w:rPr>
          <w:color w:val="2C2D2E"/>
          <w:sz w:val="28"/>
          <w:szCs w:val="28"/>
        </w:rPr>
        <w:t xml:space="preserve">", - говорит один из </w:t>
      </w:r>
      <w:proofErr w:type="spellStart"/>
      <w:r w:rsidRPr="00822548">
        <w:rPr>
          <w:color w:val="2C2D2E"/>
          <w:sz w:val="28"/>
          <w:szCs w:val="28"/>
        </w:rPr>
        <w:t>девелоперов</w:t>
      </w:r>
      <w:proofErr w:type="spellEnd"/>
      <w:r w:rsidRPr="00822548">
        <w:rPr>
          <w:color w:val="2C2D2E"/>
          <w:sz w:val="28"/>
          <w:szCs w:val="28"/>
        </w:rPr>
        <w:t xml:space="preserve">. Согласно информации РФФИ, в феврале прошлого года фонд выставил 25,5% компании на аукцион. Компания ООО "Формула МРП", </w:t>
      </w:r>
      <w:proofErr w:type="spellStart"/>
      <w:r w:rsidRPr="00822548">
        <w:rPr>
          <w:color w:val="2C2D2E"/>
          <w:sz w:val="28"/>
          <w:szCs w:val="28"/>
        </w:rPr>
        <w:t>аффилированная</w:t>
      </w:r>
      <w:proofErr w:type="spellEnd"/>
      <w:r w:rsidRPr="00822548">
        <w:rPr>
          <w:color w:val="2C2D2E"/>
          <w:sz w:val="28"/>
          <w:szCs w:val="28"/>
        </w:rPr>
        <w:t xml:space="preserve"> с </w:t>
      </w:r>
      <w:proofErr w:type="spellStart"/>
      <w:r w:rsidRPr="00822548">
        <w:rPr>
          <w:color w:val="2C2D2E"/>
          <w:sz w:val="28"/>
          <w:szCs w:val="28"/>
        </w:rPr>
        <w:t>Aeon</w:t>
      </w:r>
      <w:proofErr w:type="spellEnd"/>
      <w:r w:rsidRPr="00822548">
        <w:rPr>
          <w:color w:val="2C2D2E"/>
          <w:sz w:val="28"/>
          <w:szCs w:val="28"/>
        </w:rPr>
        <w:t xml:space="preserve"> </w:t>
      </w:r>
      <w:proofErr w:type="spellStart"/>
      <w:r w:rsidRPr="00822548">
        <w:rPr>
          <w:color w:val="2C2D2E"/>
          <w:sz w:val="28"/>
          <w:szCs w:val="28"/>
        </w:rPr>
        <w:t>Corporation</w:t>
      </w:r>
      <w:proofErr w:type="spellEnd"/>
      <w:r w:rsidRPr="00822548">
        <w:rPr>
          <w:color w:val="2C2D2E"/>
          <w:sz w:val="28"/>
          <w:szCs w:val="28"/>
        </w:rPr>
        <w:t xml:space="preserve">, приобрела этот пакет за 1,2 </w:t>
      </w:r>
      <w:proofErr w:type="spellStart"/>
      <w:proofErr w:type="gramStart"/>
      <w:r w:rsidRPr="00822548">
        <w:rPr>
          <w:color w:val="2C2D2E"/>
          <w:sz w:val="28"/>
          <w:szCs w:val="28"/>
        </w:rPr>
        <w:t>млрд</w:t>
      </w:r>
      <w:proofErr w:type="spellEnd"/>
      <w:proofErr w:type="gramEnd"/>
      <w:r w:rsidRPr="00822548">
        <w:rPr>
          <w:color w:val="2C2D2E"/>
          <w:sz w:val="28"/>
          <w:szCs w:val="28"/>
        </w:rPr>
        <w:t xml:space="preserve"> руб. (около $48 </w:t>
      </w:r>
      <w:proofErr w:type="spellStart"/>
      <w:r w:rsidRPr="00822548">
        <w:rPr>
          <w:color w:val="2C2D2E"/>
          <w:sz w:val="28"/>
          <w:szCs w:val="28"/>
        </w:rPr>
        <w:t>млн</w:t>
      </w:r>
      <w:proofErr w:type="spellEnd"/>
      <w:r w:rsidRPr="00822548">
        <w:rPr>
          <w:color w:val="2C2D2E"/>
          <w:sz w:val="28"/>
          <w:szCs w:val="28"/>
        </w:rPr>
        <w:t xml:space="preserve">). Дмитрий Старостин, руководитель </w:t>
      </w:r>
      <w:proofErr w:type="spellStart"/>
      <w:r w:rsidRPr="00822548">
        <w:rPr>
          <w:color w:val="2C2D2E"/>
          <w:sz w:val="28"/>
          <w:szCs w:val="28"/>
        </w:rPr>
        <w:t>девелоперского</w:t>
      </w:r>
      <w:proofErr w:type="spellEnd"/>
      <w:r w:rsidRPr="00822548">
        <w:rPr>
          <w:color w:val="2C2D2E"/>
          <w:sz w:val="28"/>
          <w:szCs w:val="28"/>
        </w:rPr>
        <w:t xml:space="preserve"> направления </w:t>
      </w:r>
      <w:proofErr w:type="spellStart"/>
      <w:r w:rsidRPr="00822548">
        <w:rPr>
          <w:color w:val="2C2D2E"/>
          <w:sz w:val="28"/>
          <w:szCs w:val="28"/>
        </w:rPr>
        <w:t>Aeon</w:t>
      </w:r>
      <w:proofErr w:type="spellEnd"/>
      <w:r w:rsidRPr="00822548">
        <w:rPr>
          <w:color w:val="2C2D2E"/>
          <w:sz w:val="28"/>
          <w:szCs w:val="28"/>
        </w:rPr>
        <w:t>, факт продажи доли "</w:t>
      </w:r>
      <w:proofErr w:type="spellStart"/>
      <w:r w:rsidRPr="00822548">
        <w:rPr>
          <w:color w:val="2C2D2E"/>
          <w:sz w:val="28"/>
          <w:szCs w:val="28"/>
        </w:rPr>
        <w:t>Газпромбанк-инвесту</w:t>
      </w:r>
      <w:proofErr w:type="spellEnd"/>
      <w:r w:rsidRPr="00822548">
        <w:rPr>
          <w:color w:val="2C2D2E"/>
          <w:sz w:val="28"/>
          <w:szCs w:val="28"/>
        </w:rPr>
        <w:t>" подтвердил. Остальные акции "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" были выкуплены у структур, близких к бывшему министру строительства РФ и гендиректору "</w:t>
      </w:r>
      <w:proofErr w:type="spellStart"/>
      <w:r w:rsidRPr="00822548">
        <w:rPr>
          <w:color w:val="2C2D2E"/>
          <w:sz w:val="28"/>
          <w:szCs w:val="28"/>
        </w:rPr>
        <w:t>Инжтрансстроя</w:t>
      </w:r>
      <w:proofErr w:type="spellEnd"/>
      <w:r w:rsidRPr="00822548">
        <w:rPr>
          <w:color w:val="2C2D2E"/>
          <w:sz w:val="28"/>
          <w:szCs w:val="28"/>
        </w:rPr>
        <w:t xml:space="preserve">" Ефиму </w:t>
      </w:r>
      <w:proofErr w:type="spellStart"/>
      <w:r w:rsidRPr="00822548">
        <w:rPr>
          <w:color w:val="2C2D2E"/>
          <w:sz w:val="28"/>
          <w:szCs w:val="28"/>
        </w:rPr>
        <w:t>Басину</w:t>
      </w:r>
      <w:proofErr w:type="spellEnd"/>
      <w:r w:rsidRPr="00822548">
        <w:rPr>
          <w:color w:val="2C2D2E"/>
          <w:sz w:val="28"/>
          <w:szCs w:val="28"/>
        </w:rPr>
        <w:t xml:space="preserve">, говорит </w:t>
      </w:r>
      <w:proofErr w:type="spellStart"/>
      <w:r w:rsidRPr="00822548">
        <w:rPr>
          <w:color w:val="2C2D2E"/>
          <w:sz w:val="28"/>
          <w:szCs w:val="28"/>
        </w:rPr>
        <w:t>девелопер</w:t>
      </w:r>
      <w:proofErr w:type="spellEnd"/>
      <w:r w:rsidRPr="00822548">
        <w:rPr>
          <w:color w:val="2C2D2E"/>
          <w:sz w:val="28"/>
          <w:szCs w:val="28"/>
        </w:rPr>
        <w:t xml:space="preserve"> крупной компании. </w:t>
      </w:r>
      <w:proofErr w:type="spellStart"/>
      <w:r w:rsidRPr="00822548">
        <w:rPr>
          <w:color w:val="2C2D2E"/>
          <w:sz w:val="28"/>
          <w:szCs w:val="28"/>
        </w:rPr>
        <w:t>Басин</w:t>
      </w:r>
      <w:proofErr w:type="spellEnd"/>
      <w:r w:rsidRPr="00822548">
        <w:rPr>
          <w:color w:val="2C2D2E"/>
          <w:sz w:val="28"/>
          <w:szCs w:val="28"/>
        </w:rPr>
        <w:t xml:space="preserve"> утверждает, что этим проектом занимался его сын, связаться с которым вчера не удалось.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В самом "</w:t>
      </w:r>
      <w:proofErr w:type="spellStart"/>
      <w:r w:rsidRPr="00822548">
        <w:rPr>
          <w:color w:val="2C2D2E"/>
          <w:sz w:val="28"/>
          <w:szCs w:val="28"/>
        </w:rPr>
        <w:t>Газпромбанк-инвесте</w:t>
      </w:r>
      <w:proofErr w:type="spellEnd"/>
      <w:r w:rsidRPr="00822548">
        <w:rPr>
          <w:color w:val="2C2D2E"/>
          <w:sz w:val="28"/>
          <w:szCs w:val="28"/>
        </w:rPr>
        <w:t>" и "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" проект пока не комментируют. Связаться с чиновниками мэрии Москвы вчера не удалось, пишут "Ведомости"».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Так, уже в 2008 году возникли определенные планы застроить территорию Российского научно-информационного выставочного центра по архитектуре и строительству.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01.09.2014 акционерное общество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 преобразовалось в обычное ООО – ООО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 с учредителями ООО «</w:t>
      </w:r>
      <w:proofErr w:type="spellStart"/>
      <w:r w:rsidRPr="00822548">
        <w:rPr>
          <w:color w:val="2C2D2E"/>
          <w:sz w:val="28"/>
          <w:szCs w:val="28"/>
        </w:rPr>
        <w:t>Газпромбанк-инвест</w:t>
      </w:r>
      <w:proofErr w:type="spellEnd"/>
      <w:r w:rsidRPr="00822548">
        <w:rPr>
          <w:color w:val="2C2D2E"/>
          <w:sz w:val="28"/>
          <w:szCs w:val="28"/>
        </w:rPr>
        <w:t xml:space="preserve">» 1037602004483 и ООО «РСЭ М» 5147746113323 – эта организация, видимо, была создана параллельно 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>, учитывая аббревиатуру в названии. Ее стопроцентным учредителем совсем недавно был ООО «</w:t>
      </w:r>
      <w:proofErr w:type="spellStart"/>
      <w:r w:rsidRPr="00822548">
        <w:rPr>
          <w:color w:val="2C2D2E"/>
          <w:sz w:val="28"/>
          <w:szCs w:val="28"/>
        </w:rPr>
        <w:t>Газпромбанк-инвест</w:t>
      </w:r>
      <w:proofErr w:type="spellEnd"/>
      <w:r w:rsidRPr="00822548">
        <w:rPr>
          <w:color w:val="2C2D2E"/>
          <w:sz w:val="28"/>
          <w:szCs w:val="28"/>
        </w:rPr>
        <w:t>».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Согласно ЕГРЮЛ, 01.09.2014 ОАО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 прекратило существование путем реорганизации в форме преобразования. Согласно Сведениям о правопреемнике в ЕГРЮЛ, ОАО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Фрунзенской», преемником стало ООО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 ОГРН 5147746016831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Правда, буквально на днях, 18.08.2021 года учредителем ООО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 вместо ООО «</w:t>
      </w:r>
      <w:proofErr w:type="spellStart"/>
      <w:r w:rsidRPr="00822548">
        <w:rPr>
          <w:color w:val="2C2D2E"/>
          <w:sz w:val="28"/>
          <w:szCs w:val="28"/>
        </w:rPr>
        <w:t>Газпромбанк-инвест</w:t>
      </w:r>
      <w:proofErr w:type="spellEnd"/>
      <w:r w:rsidRPr="00822548">
        <w:rPr>
          <w:color w:val="2C2D2E"/>
          <w:sz w:val="28"/>
          <w:szCs w:val="28"/>
        </w:rPr>
        <w:t>» стало ООО "Специализированный застройщик Альфа". Нетрудно найти информацию в ЕГРЮЛ, что эту компанию, в свою очередь, учредили ООО "СЗ Альфа-Строй" ОГРН 1217700335049 (находится в стадии банкротства) и АО "</w:t>
      </w:r>
      <w:proofErr w:type="spellStart"/>
      <w:r w:rsidRPr="00822548">
        <w:rPr>
          <w:color w:val="2C2D2E"/>
          <w:sz w:val="28"/>
          <w:szCs w:val="28"/>
        </w:rPr>
        <w:t>Интеко</w:t>
      </w:r>
      <w:proofErr w:type="spellEnd"/>
      <w:r w:rsidRPr="00822548">
        <w:rPr>
          <w:color w:val="2C2D2E"/>
          <w:sz w:val="28"/>
          <w:szCs w:val="28"/>
        </w:rPr>
        <w:t xml:space="preserve">", находящееся в процессе реорганизации. У ООО «РСЭ М» тоже сменился учредитель, теперь это все тот же ООО "СЗ Альфа".  Это не такая уж новость, в СМИ уже были размещены материалы о намерении </w:t>
      </w:r>
      <w:proofErr w:type="spellStart"/>
      <w:r w:rsidRPr="00822548">
        <w:rPr>
          <w:color w:val="2C2D2E"/>
          <w:sz w:val="28"/>
          <w:szCs w:val="28"/>
        </w:rPr>
        <w:t>Интеко</w:t>
      </w:r>
      <w:proofErr w:type="spellEnd"/>
      <w:r w:rsidRPr="00822548">
        <w:rPr>
          <w:color w:val="2C2D2E"/>
          <w:sz w:val="28"/>
          <w:szCs w:val="28"/>
        </w:rPr>
        <w:t xml:space="preserve"> отстроить в тихом квартале Хамовников жилой комплекс. Научно-информационный выставочный центр? Не, не слышали.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О новых владельцах Выставки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Следует отметить, что в настоящее время «</w:t>
      </w:r>
      <w:proofErr w:type="spellStart"/>
      <w:r w:rsidRPr="00822548">
        <w:rPr>
          <w:color w:val="2C2D2E"/>
          <w:sz w:val="28"/>
          <w:szCs w:val="28"/>
        </w:rPr>
        <w:t>Интеко</w:t>
      </w:r>
      <w:proofErr w:type="spellEnd"/>
      <w:r w:rsidRPr="00822548">
        <w:rPr>
          <w:color w:val="2C2D2E"/>
          <w:sz w:val="28"/>
          <w:szCs w:val="28"/>
        </w:rPr>
        <w:t>», созданная супругой Юрия Михайловича Лужкова Еленой Батуриной, контролируется Банком непрофильных активов «ТРАСТ». Председатель совета директоров компании — Александр Соколов — президент-председатель правления Банка непрофильных активов «ТРАСТ».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lastRenderedPageBreak/>
        <w:t>В последнее время СМИ сообщают все новые подробности о скандале вокруг банка «Траст». Банк в настоящее время санируется. Вот что пишет издание «</w:t>
      </w:r>
      <w:proofErr w:type="spellStart"/>
      <w:r w:rsidRPr="00822548">
        <w:rPr>
          <w:color w:val="2C2D2E"/>
          <w:sz w:val="28"/>
          <w:szCs w:val="28"/>
        </w:rPr>
        <w:t>Форбс</w:t>
      </w:r>
      <w:proofErr w:type="spellEnd"/>
      <w:r w:rsidRPr="00822548">
        <w:rPr>
          <w:color w:val="2C2D2E"/>
          <w:sz w:val="28"/>
          <w:szCs w:val="28"/>
        </w:rPr>
        <w:t>» о прошлой деятельности «Траста»: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«Разветвленная сеть </w:t>
      </w:r>
      <w:proofErr w:type="spellStart"/>
      <w:r w:rsidRPr="00822548">
        <w:rPr>
          <w:color w:val="2C2D2E"/>
          <w:sz w:val="28"/>
          <w:szCs w:val="28"/>
        </w:rPr>
        <w:t>офшоров</w:t>
      </w:r>
      <w:proofErr w:type="spellEnd"/>
      <w:r w:rsidRPr="00822548">
        <w:rPr>
          <w:color w:val="2C2D2E"/>
          <w:sz w:val="28"/>
          <w:szCs w:val="28"/>
        </w:rPr>
        <w:t xml:space="preserve">, фальсификация отчетности, аренда яхт на деньги банка — в обзоре </w:t>
      </w:r>
      <w:proofErr w:type="spellStart"/>
      <w:r w:rsidRPr="00822548">
        <w:rPr>
          <w:color w:val="2C2D2E"/>
          <w:sz w:val="28"/>
          <w:szCs w:val="28"/>
        </w:rPr>
        <w:t>Forbes</w:t>
      </w:r>
      <w:proofErr w:type="spellEnd"/>
      <w:r w:rsidRPr="00822548">
        <w:rPr>
          <w:color w:val="2C2D2E"/>
          <w:sz w:val="28"/>
          <w:szCs w:val="28"/>
        </w:rPr>
        <w:t>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Банк «Траст» рухнул в конце 2014 года, когда ЦБ принял решение санировать его. Санацией занялся «ФК Открытие», а бывшие владельцы вместе с семьями покинули страну. «Дыра» в капитале составила 114 </w:t>
      </w:r>
      <w:proofErr w:type="spellStart"/>
      <w:proofErr w:type="gramStart"/>
      <w:r w:rsidRPr="00822548">
        <w:rPr>
          <w:color w:val="2C2D2E"/>
          <w:sz w:val="28"/>
          <w:szCs w:val="28"/>
        </w:rPr>
        <w:t>млрд</w:t>
      </w:r>
      <w:proofErr w:type="spellEnd"/>
      <w:proofErr w:type="gramEnd"/>
      <w:r w:rsidRPr="00822548">
        <w:rPr>
          <w:color w:val="2C2D2E"/>
          <w:sz w:val="28"/>
          <w:szCs w:val="28"/>
        </w:rPr>
        <w:t xml:space="preserve"> рублей. Центробанк предоставил «ФК Открытие» на санацию банка «Траст» 127 </w:t>
      </w:r>
      <w:proofErr w:type="spellStart"/>
      <w:proofErr w:type="gramStart"/>
      <w:r w:rsidRPr="00822548">
        <w:rPr>
          <w:color w:val="2C2D2E"/>
          <w:sz w:val="28"/>
          <w:szCs w:val="28"/>
        </w:rPr>
        <w:t>млрд</w:t>
      </w:r>
      <w:proofErr w:type="spellEnd"/>
      <w:proofErr w:type="gramEnd"/>
      <w:r w:rsidRPr="00822548">
        <w:rPr>
          <w:color w:val="2C2D2E"/>
          <w:sz w:val="28"/>
          <w:szCs w:val="28"/>
        </w:rPr>
        <w:t xml:space="preserve"> рублей. В 2017 году под санацию попал уже сам ФК «Открытие» вместе с «Трастом». В июле 2018 года на базе «Траста» начал работать Банк непрофильных активов, который должен вернуть часть денег, потраченных на санацию крупнейших частных банков («Открытия», </w:t>
      </w:r>
      <w:proofErr w:type="spellStart"/>
      <w:r w:rsidRPr="00822548">
        <w:rPr>
          <w:color w:val="2C2D2E"/>
          <w:sz w:val="28"/>
          <w:szCs w:val="28"/>
        </w:rPr>
        <w:t>Бинбанка</w:t>
      </w:r>
      <w:proofErr w:type="spellEnd"/>
      <w:r w:rsidRPr="00822548">
        <w:rPr>
          <w:color w:val="2C2D2E"/>
          <w:sz w:val="28"/>
          <w:szCs w:val="28"/>
        </w:rPr>
        <w:t xml:space="preserve">, </w:t>
      </w:r>
      <w:proofErr w:type="spellStart"/>
      <w:r w:rsidRPr="00822548">
        <w:rPr>
          <w:color w:val="2C2D2E"/>
          <w:sz w:val="28"/>
          <w:szCs w:val="28"/>
        </w:rPr>
        <w:t>Промсвязьбанка</w:t>
      </w:r>
      <w:proofErr w:type="spellEnd"/>
      <w:r w:rsidRPr="00822548">
        <w:rPr>
          <w:color w:val="2C2D2E"/>
          <w:sz w:val="28"/>
          <w:szCs w:val="28"/>
        </w:rPr>
        <w:t>)».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hyperlink r:id="rId13" w:tgtFrame="_blank" w:history="1">
        <w:r w:rsidRPr="00822548">
          <w:rPr>
            <w:rStyle w:val="a3"/>
            <w:sz w:val="28"/>
            <w:szCs w:val="28"/>
          </w:rPr>
          <w:t>https://www.forbes.ru/finansy-i-investicii/391891-reshili-predostavlyat-v-cb-falshivuyu-otchetnost-kak-na-samom-dele-byl</w:t>
        </w:r>
      </w:hyperlink>
      <w:r w:rsidRPr="00822548">
        <w:rPr>
          <w:color w:val="2C2D2E"/>
          <w:sz w:val="28"/>
          <w:szCs w:val="28"/>
        </w:rPr>
        <w:t>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А вот как в настоящее время выглядит деятельность по санации банка по версии «</w:t>
      </w:r>
      <w:proofErr w:type="spellStart"/>
      <w:r w:rsidRPr="00822548">
        <w:rPr>
          <w:color w:val="2C2D2E"/>
          <w:sz w:val="28"/>
          <w:szCs w:val="28"/>
        </w:rPr>
        <w:t>Лайф</w:t>
      </w:r>
      <w:proofErr w:type="spellEnd"/>
      <w:r w:rsidRPr="00822548">
        <w:rPr>
          <w:color w:val="2C2D2E"/>
          <w:sz w:val="28"/>
          <w:szCs w:val="28"/>
        </w:rPr>
        <w:t>»: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«Согласно информации источника </w:t>
      </w:r>
      <w:proofErr w:type="spellStart"/>
      <w:r w:rsidRPr="00822548">
        <w:rPr>
          <w:color w:val="2C2D2E"/>
          <w:sz w:val="28"/>
          <w:szCs w:val="28"/>
        </w:rPr>
        <w:t>Лайфа</w:t>
      </w:r>
      <w:proofErr w:type="spellEnd"/>
      <w:r w:rsidRPr="00822548">
        <w:rPr>
          <w:color w:val="2C2D2E"/>
          <w:sz w:val="28"/>
          <w:szCs w:val="28"/>
        </w:rPr>
        <w:t xml:space="preserve"> в СК, целью следователей являются не только история завладения Хабаровым компанией "Деловые линии" и возможные налоговые преступления в рамках хозяйственной деятельности этой компании, но и все сделки Хабарова, совершённые им за последние годы. Тем более что многие бывшие контрагенты Хабарова якобы готовы сотрудничать со следствием и </w:t>
      </w:r>
      <w:proofErr w:type="gramStart"/>
      <w:r w:rsidRPr="00822548">
        <w:rPr>
          <w:color w:val="2C2D2E"/>
          <w:sz w:val="28"/>
          <w:szCs w:val="28"/>
        </w:rPr>
        <w:t>предоставить документы</w:t>
      </w:r>
      <w:proofErr w:type="gramEnd"/>
      <w:r w:rsidRPr="00822548">
        <w:rPr>
          <w:color w:val="2C2D2E"/>
          <w:sz w:val="28"/>
          <w:szCs w:val="28"/>
        </w:rPr>
        <w:t>, изобличающие их партнёра во многих незаконных делах».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hyperlink r:id="rId14" w:tgtFrame="_blank" w:history="1">
        <w:r w:rsidRPr="00822548">
          <w:rPr>
            <w:rStyle w:val="a3"/>
            <w:sz w:val="28"/>
            <w:szCs w:val="28"/>
          </w:rPr>
          <w:t>https://life.ru/p/1349208</w:t>
        </w:r>
      </w:hyperlink>
      <w:r w:rsidRPr="00822548">
        <w:rPr>
          <w:color w:val="2C2D2E"/>
          <w:sz w:val="28"/>
          <w:szCs w:val="28"/>
        </w:rPr>
        <w:t>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Каковы же истинные цели?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Согласно Акту ГИКЭ, который был предметом общественных обсуждений в конце 2020 года (и против которого выступили жители района Хамовники), Выставка утратила свое первоначальное значение.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Но разве это случилось естественным путем, само по себе? Есть основания полагать, что это не так, и аргументы в духе «все течет, все меняется», «город должен развиваться», «современность требует новых подходов» - в данном случае не работают.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Целью приватизации, вероятно, было не уничтожение социально и экономически важных объектов инфраструктуры Москвы. По крайней мере, в 90-е декларировалась новая система ценностей, при которой новый, рачительный хозяин развивал объект, получая прибыль, но заботясь о процветании своей собственности, в том числе и на благо общества. Как выясняется, Выставка не нужна был новым хозяевам как ценный социальный объект с богатой историей. Ни о какой научной, просветительской, выставочной деятельности при  покупке акций, как мы видим, речь не шла, и новые собственники этого не скрывали.  Вот цитата из СМИ от 2008 года: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Гендиректор </w:t>
      </w:r>
      <w:proofErr w:type="spellStart"/>
      <w:r w:rsidRPr="00822548">
        <w:rPr>
          <w:color w:val="2C2D2E"/>
          <w:sz w:val="28"/>
          <w:szCs w:val="28"/>
        </w:rPr>
        <w:t>Vesco</w:t>
      </w:r>
      <w:proofErr w:type="spellEnd"/>
      <w:r w:rsidRPr="00822548">
        <w:rPr>
          <w:color w:val="2C2D2E"/>
          <w:sz w:val="28"/>
          <w:szCs w:val="28"/>
        </w:rPr>
        <w:t xml:space="preserve"> </w:t>
      </w:r>
      <w:proofErr w:type="spellStart"/>
      <w:r w:rsidRPr="00822548">
        <w:rPr>
          <w:color w:val="2C2D2E"/>
          <w:sz w:val="28"/>
          <w:szCs w:val="28"/>
        </w:rPr>
        <w:t>Consulting</w:t>
      </w:r>
      <w:proofErr w:type="spellEnd"/>
      <w:r w:rsidRPr="00822548">
        <w:rPr>
          <w:color w:val="2C2D2E"/>
          <w:sz w:val="28"/>
          <w:szCs w:val="28"/>
        </w:rPr>
        <w:t xml:space="preserve"> Алексей Аверьянов говорит, что единственный ценный актив "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 xml:space="preserve">" - земля в престижном районе </w:t>
      </w:r>
      <w:r w:rsidRPr="00822548">
        <w:rPr>
          <w:color w:val="2C2D2E"/>
          <w:sz w:val="28"/>
          <w:szCs w:val="28"/>
        </w:rPr>
        <w:lastRenderedPageBreak/>
        <w:t>Москвы. "Подобные сделки проходят в среднем из расчета $800 000 за сотку. Скорее всего, "</w:t>
      </w:r>
      <w:proofErr w:type="spellStart"/>
      <w:r w:rsidRPr="00822548">
        <w:rPr>
          <w:color w:val="2C2D2E"/>
          <w:sz w:val="28"/>
          <w:szCs w:val="28"/>
        </w:rPr>
        <w:t>Газпромбанк-инвесту</w:t>
      </w:r>
      <w:proofErr w:type="spellEnd"/>
      <w:r w:rsidRPr="00822548">
        <w:rPr>
          <w:color w:val="2C2D2E"/>
          <w:sz w:val="28"/>
          <w:szCs w:val="28"/>
        </w:rPr>
        <w:t xml:space="preserve">" она обошлась примерно в $150-200 </w:t>
      </w:r>
      <w:proofErr w:type="spellStart"/>
      <w:proofErr w:type="gramStart"/>
      <w:r w:rsidRPr="00822548">
        <w:rPr>
          <w:color w:val="2C2D2E"/>
          <w:sz w:val="28"/>
          <w:szCs w:val="28"/>
        </w:rPr>
        <w:t>млн</w:t>
      </w:r>
      <w:proofErr w:type="spellEnd"/>
      <w:proofErr w:type="gramEnd"/>
      <w:r w:rsidRPr="00822548">
        <w:rPr>
          <w:color w:val="2C2D2E"/>
          <w:sz w:val="28"/>
          <w:szCs w:val="28"/>
        </w:rPr>
        <w:t xml:space="preserve">", - констатирует он. С ним согласен и коммерческий директор </w:t>
      </w:r>
      <w:proofErr w:type="spellStart"/>
      <w:r w:rsidRPr="00822548">
        <w:rPr>
          <w:color w:val="2C2D2E"/>
          <w:sz w:val="28"/>
          <w:szCs w:val="28"/>
        </w:rPr>
        <w:t>Galaxy</w:t>
      </w:r>
      <w:proofErr w:type="spellEnd"/>
      <w:r w:rsidRPr="00822548">
        <w:rPr>
          <w:color w:val="2C2D2E"/>
          <w:sz w:val="28"/>
          <w:szCs w:val="28"/>
        </w:rPr>
        <w:t xml:space="preserve"> </w:t>
      </w:r>
      <w:proofErr w:type="spellStart"/>
      <w:r w:rsidRPr="00822548">
        <w:rPr>
          <w:color w:val="2C2D2E"/>
          <w:sz w:val="28"/>
          <w:szCs w:val="28"/>
        </w:rPr>
        <w:t>Group</w:t>
      </w:r>
      <w:proofErr w:type="spellEnd"/>
      <w:r w:rsidRPr="00822548">
        <w:rPr>
          <w:color w:val="2C2D2E"/>
          <w:sz w:val="28"/>
          <w:szCs w:val="28"/>
        </w:rPr>
        <w:t xml:space="preserve"> Артем </w:t>
      </w:r>
      <w:proofErr w:type="spellStart"/>
      <w:r w:rsidRPr="00822548">
        <w:rPr>
          <w:color w:val="2C2D2E"/>
          <w:sz w:val="28"/>
          <w:szCs w:val="28"/>
        </w:rPr>
        <w:t>Цогоев</w:t>
      </w:r>
      <w:proofErr w:type="spellEnd"/>
      <w:r w:rsidRPr="00822548">
        <w:rPr>
          <w:color w:val="2C2D2E"/>
          <w:sz w:val="28"/>
          <w:szCs w:val="28"/>
        </w:rPr>
        <w:t>: он также говорит о $150 млн.»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Неудивительно, что все это время территория выставки приходила в запустение и утратила свое значение. Чем хуже выглядят павильоны, в том числе и ценные, исторические – тем лучше для такого рода собственников. Их цель – выгода от использования земли, которая им, что интересно, не принадлежит. Неважно, что это может угрожать здоровью и жизни людей, в том числе и жителей новостройки. Неважно, что должны страдать жители соседних домов, уничтожаться культурное наследие.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Так новые владельцы не только загубили деятельность старейшего выставочного комплекса Москвы, но и привели в печальный вид прекрасную, редкую историческую архитектуру московского конструктивизма. Если начнется стройка, объекты культурного и исторического наследия будут уничтожены. А главное, в результате стройки могут пострадать люди, ведь котлованы появятся на месте бывших предприятий </w:t>
      </w:r>
      <w:proofErr w:type="spellStart"/>
      <w:r w:rsidRPr="00822548">
        <w:rPr>
          <w:color w:val="2C2D2E"/>
          <w:sz w:val="28"/>
          <w:szCs w:val="28"/>
        </w:rPr>
        <w:t>Минсредмаша</w:t>
      </w:r>
      <w:proofErr w:type="spellEnd"/>
      <w:r w:rsidRPr="00822548">
        <w:rPr>
          <w:color w:val="2C2D2E"/>
          <w:sz w:val="28"/>
          <w:szCs w:val="28"/>
        </w:rPr>
        <w:t>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Волновали ли гендиректора ООО «</w:t>
      </w:r>
      <w:proofErr w:type="spellStart"/>
      <w:r w:rsidRPr="00822548">
        <w:rPr>
          <w:color w:val="2C2D2E"/>
          <w:sz w:val="28"/>
          <w:szCs w:val="28"/>
        </w:rPr>
        <w:t>Газпромбанк-инвест</w:t>
      </w:r>
      <w:proofErr w:type="spellEnd"/>
      <w:r w:rsidRPr="00822548">
        <w:rPr>
          <w:color w:val="2C2D2E"/>
          <w:sz w:val="28"/>
          <w:szCs w:val="28"/>
        </w:rPr>
        <w:t xml:space="preserve">» Владимира Михайловича </w:t>
      </w:r>
      <w:proofErr w:type="spellStart"/>
      <w:r w:rsidRPr="00822548">
        <w:rPr>
          <w:color w:val="2C2D2E"/>
          <w:sz w:val="28"/>
          <w:szCs w:val="28"/>
        </w:rPr>
        <w:t>Ксендзовского</w:t>
      </w:r>
      <w:proofErr w:type="spellEnd"/>
      <w:r w:rsidRPr="00822548">
        <w:rPr>
          <w:color w:val="2C2D2E"/>
          <w:sz w:val="28"/>
          <w:szCs w:val="28"/>
        </w:rPr>
        <w:t xml:space="preserve"> эти боли жителей Хамовников - как выпускника МИФИ по направлению ядерная физика, и просто как порядочного человека? Неизвестно. Теперь новый владелец ООО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>» и вершитель судеб жителей Хамовников – незабвенное «</w:t>
      </w:r>
      <w:proofErr w:type="spellStart"/>
      <w:r w:rsidRPr="00822548">
        <w:rPr>
          <w:color w:val="2C2D2E"/>
          <w:sz w:val="28"/>
          <w:szCs w:val="28"/>
        </w:rPr>
        <w:t>Интеко</w:t>
      </w:r>
      <w:proofErr w:type="spellEnd"/>
      <w:r w:rsidRPr="00822548">
        <w:rPr>
          <w:color w:val="2C2D2E"/>
          <w:sz w:val="28"/>
          <w:szCs w:val="28"/>
        </w:rPr>
        <w:t>» вместе с Банком непрофильных активов «ТРАСТ»…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Правда, в СМИ недавно появилась информация о покупке АО «ИНТЕКО» группой «Самолет».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hyperlink r:id="rId15" w:tgtFrame="_blank" w:history="1">
        <w:r w:rsidRPr="00822548">
          <w:rPr>
            <w:rStyle w:val="a3"/>
            <w:sz w:val="28"/>
            <w:szCs w:val="28"/>
          </w:rPr>
          <w:t>https://www.rbc.ru/business/20/08/2021/611f2d679a7947c7462e1739?from=from_main_1</w:t>
        </w:r>
      </w:hyperlink>
      <w:r w:rsidRPr="00822548">
        <w:rPr>
          <w:color w:val="2C2D2E"/>
          <w:sz w:val="28"/>
          <w:szCs w:val="28"/>
        </w:rPr>
        <w:t>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По информации в СМИ эта компания связана с братом губернатора Подмосковья. </w:t>
      </w:r>
      <w:hyperlink r:id="rId16" w:tgtFrame="_blank" w:history="1">
        <w:r w:rsidRPr="00822548">
          <w:rPr>
            <w:rStyle w:val="a3"/>
            <w:sz w:val="28"/>
            <w:szCs w:val="28"/>
          </w:rPr>
          <w:t>https://www.vedomosti.ru/realty/articles/2018/05/21/770117-maksim-vorobev-zastroit-nekrasovku</w:t>
        </w:r>
      </w:hyperlink>
      <w:r w:rsidRPr="00822548">
        <w:rPr>
          <w:color w:val="2C2D2E"/>
          <w:sz w:val="28"/>
          <w:szCs w:val="28"/>
        </w:rPr>
        <w:t>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По такой схеме можно бесконечно менять учредителя ООО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 и так передавать этот объект все новым и новым лицам.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При этом сама процедура передачи объекта в новые руки путем смены учредителя вызывает множество вопросов. Как были проведены сделки по продаже 100-процентной доли учредителя ООО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 и ООО «РСЭ М»?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Замена учредителя как сделка купли-продажи площадки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Бывшие компании ООО «</w:t>
      </w:r>
      <w:proofErr w:type="spellStart"/>
      <w:r w:rsidRPr="00822548">
        <w:rPr>
          <w:color w:val="2C2D2E"/>
          <w:sz w:val="28"/>
          <w:szCs w:val="28"/>
        </w:rPr>
        <w:t>Газпромбанк-инвест</w:t>
      </w:r>
      <w:proofErr w:type="spellEnd"/>
      <w:r w:rsidRPr="00822548">
        <w:rPr>
          <w:color w:val="2C2D2E"/>
          <w:sz w:val="28"/>
          <w:szCs w:val="28"/>
        </w:rPr>
        <w:t>», владеющие зданиями Выставки, арендуют у города Москвы три участка: 77:01:0005017:60, 77:01:0005017:61, 77:01:0005017:4018, предполагаемых сейчас под застройку. На данный момент не только изменены Правила землепользования и застройки, но и получены три ГПЗУ на все эти участки.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Уставный капитал ООО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 составляет всего 10000 рублей, эта организация владеет зданиями выставки на 2 земельных участках из трех, предполагаемых под застройку. Здание на третьем участке </w:t>
      </w:r>
      <w:r w:rsidRPr="00822548">
        <w:rPr>
          <w:color w:val="2C2D2E"/>
          <w:sz w:val="28"/>
          <w:szCs w:val="28"/>
        </w:rPr>
        <w:lastRenderedPageBreak/>
        <w:t xml:space="preserve">принадлежит ООО «РСЭ М» (учредителем этого </w:t>
      </w:r>
      <w:proofErr w:type="spellStart"/>
      <w:r w:rsidRPr="00822548">
        <w:rPr>
          <w:color w:val="2C2D2E"/>
          <w:sz w:val="28"/>
          <w:szCs w:val="28"/>
        </w:rPr>
        <w:t>юрлица</w:t>
      </w:r>
      <w:proofErr w:type="spellEnd"/>
      <w:r w:rsidRPr="00822548">
        <w:rPr>
          <w:color w:val="2C2D2E"/>
          <w:sz w:val="28"/>
          <w:szCs w:val="28"/>
        </w:rPr>
        <w:t xml:space="preserve"> раньше также было ООО «</w:t>
      </w:r>
      <w:proofErr w:type="spellStart"/>
      <w:r w:rsidRPr="00822548">
        <w:rPr>
          <w:color w:val="2C2D2E"/>
          <w:sz w:val="28"/>
          <w:szCs w:val="28"/>
        </w:rPr>
        <w:t>Газпромбанк-инвест</w:t>
      </w:r>
      <w:proofErr w:type="spellEnd"/>
      <w:r w:rsidRPr="00822548">
        <w:rPr>
          <w:color w:val="2C2D2E"/>
          <w:sz w:val="28"/>
          <w:szCs w:val="28"/>
        </w:rPr>
        <w:t>», а теперь это структура «</w:t>
      </w:r>
      <w:proofErr w:type="spellStart"/>
      <w:r w:rsidRPr="00822548">
        <w:rPr>
          <w:color w:val="2C2D2E"/>
          <w:sz w:val="28"/>
          <w:szCs w:val="28"/>
        </w:rPr>
        <w:t>Интеко</w:t>
      </w:r>
      <w:proofErr w:type="spellEnd"/>
      <w:r w:rsidRPr="00822548">
        <w:rPr>
          <w:color w:val="2C2D2E"/>
          <w:sz w:val="28"/>
          <w:szCs w:val="28"/>
        </w:rPr>
        <w:t>»), у этого ООО уставный капитал составляет 1 400 000 руб., однако и эта сумма во много раз меньше даже кадастровой стоимости павильонов Выставки.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При этом получается, что после внесения изменений в ПЗЗ (теперь вид использования – жилая застройка), эти павильоны ничего не стоят, так как в соответствии с градостроительной документацией идут под снос. Если даже стопроцентную долю компании считать не по номиналу, а по рыночной цене, и ее будет оценивать эксперт-оценщик, то в такой ситуации он может установить стоимость такого недвижимого имущества в ноль. В то же время нельзя рассчитать стоимость доли учредителя исходя из прогнозируемой прибыли от строительства на участке, которое еще только будет когда-нибудь. Ведь по факту же при продаже этой доли в компании продавались не здания, а право застроить золотую землю, строительство на которой позволит получить сверхприбыли.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Возникает множество вопросов -  как такая сделка отразилась в документах? Как оформлялась передача денежных сре</w:t>
      </w:r>
      <w:proofErr w:type="gramStart"/>
      <w:r w:rsidRPr="00822548">
        <w:rPr>
          <w:color w:val="2C2D2E"/>
          <w:sz w:val="28"/>
          <w:szCs w:val="28"/>
        </w:rPr>
        <w:t>дств пр</w:t>
      </w:r>
      <w:proofErr w:type="gramEnd"/>
      <w:r w:rsidRPr="00822548">
        <w:rPr>
          <w:color w:val="2C2D2E"/>
          <w:sz w:val="28"/>
          <w:szCs w:val="28"/>
        </w:rPr>
        <w:t>и продаже 100% доли ООО, в каком размере? Это была продажа по номиналу или же подарок? Или рассчитывает по рыночной стоимости? но что именно?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А в это время </w:t>
      </w:r>
      <w:proofErr w:type="spellStart"/>
      <w:r w:rsidRPr="00822548">
        <w:rPr>
          <w:color w:val="2C2D2E"/>
          <w:sz w:val="28"/>
          <w:szCs w:val="28"/>
        </w:rPr>
        <w:t>эксперты-риэтлоры</w:t>
      </w:r>
      <w:proofErr w:type="spellEnd"/>
      <w:r w:rsidRPr="00822548">
        <w:rPr>
          <w:color w:val="2C2D2E"/>
          <w:sz w:val="28"/>
          <w:szCs w:val="28"/>
        </w:rPr>
        <w:t xml:space="preserve"> оценивают стоимость площадки в сумму около 10 миллиардов, а то и более: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Рыночную стоимость площадки «</w:t>
      </w:r>
      <w:proofErr w:type="spellStart"/>
      <w:r w:rsidRPr="00822548">
        <w:rPr>
          <w:color w:val="2C2D2E"/>
          <w:sz w:val="28"/>
          <w:szCs w:val="28"/>
        </w:rPr>
        <w:t>Росстройэкспо</w:t>
      </w:r>
      <w:proofErr w:type="spellEnd"/>
      <w:r w:rsidRPr="00822548">
        <w:rPr>
          <w:color w:val="2C2D2E"/>
          <w:sz w:val="28"/>
          <w:szCs w:val="28"/>
        </w:rPr>
        <w:t xml:space="preserve">» директор департамента финансовых рынков и инвестиций </w:t>
      </w:r>
      <w:proofErr w:type="spellStart"/>
      <w:r w:rsidRPr="00822548">
        <w:rPr>
          <w:color w:val="2C2D2E"/>
          <w:sz w:val="28"/>
          <w:szCs w:val="28"/>
        </w:rPr>
        <w:t>Knight</w:t>
      </w:r>
      <w:proofErr w:type="spellEnd"/>
      <w:r w:rsidRPr="00822548">
        <w:rPr>
          <w:color w:val="2C2D2E"/>
          <w:sz w:val="28"/>
          <w:szCs w:val="28"/>
        </w:rPr>
        <w:t xml:space="preserve"> </w:t>
      </w:r>
      <w:proofErr w:type="spellStart"/>
      <w:r w:rsidRPr="00822548">
        <w:rPr>
          <w:color w:val="2C2D2E"/>
          <w:sz w:val="28"/>
          <w:szCs w:val="28"/>
        </w:rPr>
        <w:t>Frank</w:t>
      </w:r>
      <w:proofErr w:type="spellEnd"/>
      <w:r w:rsidRPr="00822548">
        <w:rPr>
          <w:color w:val="2C2D2E"/>
          <w:sz w:val="28"/>
          <w:szCs w:val="28"/>
        </w:rPr>
        <w:t xml:space="preserve"> Виктория Петрова оценивает в 9–11 </w:t>
      </w:r>
      <w:proofErr w:type="spellStart"/>
      <w:proofErr w:type="gramStart"/>
      <w:r w:rsidRPr="00822548">
        <w:rPr>
          <w:color w:val="2C2D2E"/>
          <w:sz w:val="28"/>
          <w:szCs w:val="28"/>
        </w:rPr>
        <w:t>млрд</w:t>
      </w:r>
      <w:proofErr w:type="spellEnd"/>
      <w:proofErr w:type="gramEnd"/>
      <w:r w:rsidRPr="00822548">
        <w:rPr>
          <w:color w:val="2C2D2E"/>
          <w:sz w:val="28"/>
          <w:szCs w:val="28"/>
        </w:rPr>
        <w:t xml:space="preserve"> руб. Еще 12–13 </w:t>
      </w:r>
      <w:proofErr w:type="spellStart"/>
      <w:r w:rsidRPr="00822548">
        <w:rPr>
          <w:color w:val="2C2D2E"/>
          <w:sz w:val="28"/>
          <w:szCs w:val="28"/>
        </w:rPr>
        <w:t>млрд</w:t>
      </w:r>
      <w:proofErr w:type="spellEnd"/>
      <w:r w:rsidRPr="00822548">
        <w:rPr>
          <w:color w:val="2C2D2E"/>
          <w:sz w:val="28"/>
          <w:szCs w:val="28"/>
        </w:rPr>
        <w:t xml:space="preserve"> руб., по ее словам, понадобится инвесторам проекта для строительства жилого комплекса. Директор департамента проектного консалтинга </w:t>
      </w:r>
      <w:proofErr w:type="spellStart"/>
      <w:r w:rsidRPr="00822548">
        <w:rPr>
          <w:color w:val="2C2D2E"/>
          <w:sz w:val="28"/>
          <w:szCs w:val="28"/>
        </w:rPr>
        <w:t>Est-a-Tet</w:t>
      </w:r>
      <w:proofErr w:type="spellEnd"/>
      <w:r w:rsidRPr="00822548">
        <w:rPr>
          <w:color w:val="2C2D2E"/>
          <w:sz w:val="28"/>
          <w:szCs w:val="28"/>
        </w:rPr>
        <w:t xml:space="preserve"> Роман </w:t>
      </w:r>
      <w:proofErr w:type="spellStart"/>
      <w:r w:rsidRPr="00822548">
        <w:rPr>
          <w:color w:val="2C2D2E"/>
          <w:sz w:val="28"/>
          <w:szCs w:val="28"/>
        </w:rPr>
        <w:t>Родионцев</w:t>
      </w:r>
      <w:proofErr w:type="spellEnd"/>
      <w:r w:rsidRPr="00822548">
        <w:rPr>
          <w:color w:val="2C2D2E"/>
          <w:sz w:val="28"/>
          <w:szCs w:val="28"/>
        </w:rPr>
        <w:t xml:space="preserve"> считает, что сумма инвестиций будет меньше – около 10 </w:t>
      </w:r>
      <w:proofErr w:type="spellStart"/>
      <w:proofErr w:type="gramStart"/>
      <w:r w:rsidRPr="00822548">
        <w:rPr>
          <w:color w:val="2C2D2E"/>
          <w:sz w:val="28"/>
          <w:szCs w:val="28"/>
        </w:rPr>
        <w:t>млрд</w:t>
      </w:r>
      <w:proofErr w:type="spellEnd"/>
      <w:proofErr w:type="gramEnd"/>
      <w:r w:rsidRPr="00822548">
        <w:rPr>
          <w:color w:val="2C2D2E"/>
          <w:sz w:val="28"/>
          <w:szCs w:val="28"/>
        </w:rPr>
        <w:t xml:space="preserve"> руб.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hyperlink r:id="rId17" w:tgtFrame="_blank" w:history="1">
        <w:r w:rsidRPr="00822548">
          <w:rPr>
            <w:rStyle w:val="a3"/>
            <w:sz w:val="28"/>
            <w:szCs w:val="28"/>
          </w:rPr>
          <w:t>https://www.vedomosti.ru/realty/articles/2021/05/30/871935-inteko-hamovnikah</w:t>
        </w:r>
      </w:hyperlink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По факту лица, под контролем которых находятся упомянутые </w:t>
      </w:r>
      <w:proofErr w:type="spellStart"/>
      <w:r w:rsidRPr="00822548">
        <w:rPr>
          <w:color w:val="2C2D2E"/>
          <w:sz w:val="28"/>
          <w:szCs w:val="28"/>
        </w:rPr>
        <w:t>юрлица</w:t>
      </w:r>
      <w:proofErr w:type="spellEnd"/>
      <w:r w:rsidRPr="00822548">
        <w:rPr>
          <w:color w:val="2C2D2E"/>
          <w:sz w:val="28"/>
          <w:szCs w:val="28"/>
        </w:rPr>
        <w:t>, торгуют тем, что им не принадлежит – землей города и возможностью ее застройки со сверхприбылью.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Тогда возникает вопрос об условиях аренды этого участка – что прописано в договоре аренды, который был заключен, очевидно, для эксплуатации Выставки как научно-информационного центра. Что содержится в нем - с учетом путаницы в кадастре, выпадением целых зданий из отчетности по сведениям ФНС, а также в связи с изменением Правил землепользования и застройки?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Кто в реальности стоит за этой историей?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Стоит отметить, что арендаторы земли под стройку – ООО «</w:t>
      </w:r>
      <w:proofErr w:type="spellStart"/>
      <w:r w:rsidRPr="00822548">
        <w:rPr>
          <w:color w:val="2C2D2E"/>
          <w:sz w:val="28"/>
          <w:szCs w:val="28"/>
        </w:rPr>
        <w:t>Стройэкспо</w:t>
      </w:r>
      <w:proofErr w:type="spellEnd"/>
      <w:r w:rsidRPr="00822548">
        <w:rPr>
          <w:color w:val="2C2D2E"/>
          <w:sz w:val="28"/>
          <w:szCs w:val="28"/>
        </w:rPr>
        <w:t xml:space="preserve"> на Фрунзенской» и ООО «РСЭ М» (как и другие лица, которые с ними связаны как учредители) финансово несостоятельны. Они не смогут даже получить кредит для строительства. Об этом свидетельствуют отчеты, размещенные на официальном портале ФНС </w:t>
      </w:r>
      <w:hyperlink r:id="rId18" w:tgtFrame="_blank" w:history="1">
        <w:r w:rsidRPr="00822548">
          <w:rPr>
            <w:rStyle w:val="a3"/>
            <w:sz w:val="28"/>
            <w:szCs w:val="28"/>
          </w:rPr>
          <w:t>https://bo.nalog.ru/</w:t>
        </w:r>
      </w:hyperlink>
      <w:r w:rsidRPr="00822548">
        <w:rPr>
          <w:color w:val="2C2D2E"/>
          <w:sz w:val="28"/>
          <w:szCs w:val="28"/>
        </w:rPr>
        <w:t>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Хотелось бы узнать, кто же будет реальным инвестором этого строительства. Кто на самом деле, а не формально стоит за уничтожением </w:t>
      </w:r>
      <w:r w:rsidRPr="00822548">
        <w:rPr>
          <w:color w:val="2C2D2E"/>
          <w:sz w:val="28"/>
          <w:szCs w:val="28"/>
        </w:rPr>
        <w:lastRenderedPageBreak/>
        <w:t>ценного городского объекта. Кто, в случае строительства, будет стоять за разрушенными объектами наследия, за отчуждением земель города, за пострадавшими от стройки людьми, которым никто не вернет их здоровье, дом, а может, и жизнь.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Ожидаемые результаты – отчуждение земли города, уничтожение культурного наследия, грубое нарушение прав граждан, угроза их здоровью и имуществу.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На первый взгляд процедура акционирования государственного объекта и его приватизация путем продажи акций государства выглядит законной. Но каковы результаты этой приватизации? Важнейший для города объект, единственный в своем роде – уничтожен, превращен новыми владельцами в хаотичный строительный рынок. Ни о какой научно-просветительской работе, которая долгие годы здесь проводилась, не идет речи уже несколько лет. Имущество – здания, среди которых есть ценные исторические павильоны – доведено до неприглядного вида, судя по всему, для демонстрации их «аварийности». И сейчас для этой территории подготовлены (есть основания полагать, коррупционным путем) документы на строительство, которое нарушит и закон, и права живущих здесь людей, так как у них есть все шансы потерять жилье в результате масштабной стройки – дома в условиях подтопления низкого берега реки могут серьезно пострадать. А строительство, рытье котлованов может угрожать здоровью и жизни людей из-за специфической деятельности, которая в прошлом велась на этой территории. 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 xml:space="preserve">Как бы кто не пытался придать деятельности вокруг комплекса Выставки законной, есть основания предполагать, что это, по сути, </w:t>
      </w:r>
      <w:proofErr w:type="gramStart"/>
      <w:r w:rsidRPr="00822548">
        <w:rPr>
          <w:color w:val="2C2D2E"/>
          <w:sz w:val="28"/>
          <w:szCs w:val="28"/>
        </w:rPr>
        <w:t>ни что иное, как</w:t>
      </w:r>
      <w:proofErr w:type="gramEnd"/>
      <w:r w:rsidRPr="00822548">
        <w:rPr>
          <w:color w:val="2C2D2E"/>
          <w:sz w:val="28"/>
          <w:szCs w:val="28"/>
        </w:rPr>
        <w:t xml:space="preserve"> захват земли и легализация полученного имущества путем  стройки – и для того, чтобы стереть юридическую историю объектов, и чтобы получить прибыль. А главное – кому-то интересно получить московскую землю в собственность через стройку – она будет отчуждена у города как частная </w:t>
      </w:r>
      <w:proofErr w:type="spellStart"/>
      <w:r w:rsidRPr="00822548">
        <w:rPr>
          <w:color w:val="2C2D2E"/>
          <w:sz w:val="28"/>
          <w:szCs w:val="28"/>
        </w:rPr>
        <w:t>общедолевая</w:t>
      </w:r>
      <w:proofErr w:type="spellEnd"/>
      <w:r w:rsidRPr="00822548">
        <w:rPr>
          <w:color w:val="2C2D2E"/>
          <w:sz w:val="28"/>
          <w:szCs w:val="28"/>
        </w:rPr>
        <w:t xml:space="preserve"> собственность жителей нового ЖК.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Классические захваты происходят при споре хозяйствующих субъектов. В ситуации с Выставкой между хозяйствующими субъектами нет никаких видимых споров. Между собственниками нет никакого противостояния, все происходит по обоюдному согласию.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А кто тогда пострадал, если все довольны? Довольны чиновники, которые способствовали уничтожению уникального выставочного объекта с историей, который много вел общественно нужную работу. Довольны скупщики акций. Довольны покупатели того, что было ловко уведено у государства, впрочем, с согласия ряда должностных лиц. Правда, пострадавшие все же есть. Это мы, общество, граждане, которые лишились Выставки, жители Хамовников, имущество и здоровье которых оказалось под угрозой. А еще это город, частью которого мы тоже являемся – ведь город потеряет огромный земельный участок, который после ввода жилья будет отчужден.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t>Неужели это и было сутью «приватизации»?</w:t>
      </w:r>
    </w:p>
    <w:p w:rsidR="00DC05F2" w:rsidRPr="00822548" w:rsidRDefault="00DC05F2" w:rsidP="00DC05F2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822548">
        <w:rPr>
          <w:color w:val="2C2D2E"/>
          <w:sz w:val="28"/>
          <w:szCs w:val="28"/>
        </w:rPr>
        <w:lastRenderedPageBreak/>
        <w:t>Земля, на которой размещены здания Выставки, согласно ответам из органов исполнительной власти Москвы, принадлежит городу. Договор аренды в таких случаях заключается на основании собственности на здания, размещенные на участке. В ситуации, когда владельцы сначала планомерно разрушают свою собственность, не обслуживают ее надлежащим образом, даже уничтожают эти объекты – какие могут быть основания для договорных отношений с городом? В данном случае в соответствии с законом и здравым смыслом договор аренды должен быть расторгнут городом (как это было сделано на ВДНХ), объекты должны вернуться в государственную собственность, а важному, ценному для города объекту - вернуть его общественную функцию, не допустив отчуждения госимущества. </w:t>
      </w:r>
    </w:p>
    <w:p w:rsidR="00DC05F2" w:rsidRPr="00822548" w:rsidRDefault="00DC05F2" w:rsidP="00DC05F2">
      <w:pPr>
        <w:spacing w:afterLines="80"/>
        <w:ind w:firstLine="567"/>
        <w:jc w:val="both"/>
        <w:rPr>
          <w:b/>
          <w:sz w:val="28"/>
          <w:szCs w:val="28"/>
        </w:rPr>
      </w:pPr>
    </w:p>
    <w:p w:rsidR="00C83075" w:rsidRDefault="00C83075"/>
    <w:sectPr w:rsidR="00C83075" w:rsidSect="00822548">
      <w:pgSz w:w="11906" w:h="16838"/>
      <w:pgMar w:top="1134" w:right="74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F2"/>
    <w:rsid w:val="004C5A87"/>
    <w:rsid w:val="007D2FF2"/>
    <w:rsid w:val="008463C4"/>
    <w:rsid w:val="00C83075"/>
    <w:rsid w:val="00DC05F2"/>
    <w:rsid w:val="00E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05F2"/>
    <w:pPr>
      <w:keepNext/>
      <w:ind w:firstLine="709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5F2"/>
    <w:rPr>
      <w:rFonts w:eastAsia="Times New Roman"/>
      <w:bCs/>
      <w:szCs w:val="24"/>
      <w:lang w:eastAsia="ru-RU"/>
    </w:rPr>
  </w:style>
  <w:style w:type="character" w:styleId="a3">
    <w:name w:val="Hyperlink"/>
    <w:uiPriority w:val="99"/>
    <w:unhideWhenUsed/>
    <w:rsid w:val="00DC0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.mos.ru/debate/1083" TargetMode="External"/><Relationship Id="rId13" Type="http://schemas.openxmlformats.org/officeDocument/2006/relationships/hyperlink" Target="https://www.forbes.ru/finansy-i-investicii/391891-reshili-predostavlyat-v-cb-falshivuyu-otchetnost-kak-na-samom-dele-byl" TargetMode="External"/><Relationship Id="rId18" Type="http://schemas.openxmlformats.org/officeDocument/2006/relationships/hyperlink" Target="https://bo.nalo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s.ru/dkn/documents/discussions/view/12872221/" TargetMode="External"/><Relationship Id="rId12" Type="http://schemas.openxmlformats.org/officeDocument/2006/relationships/hyperlink" Target="https://rb.ru/article/na-meste-vystavochnogo-kompleksa-ekspotsentr-mojet-poyavitsya-krupnyy-jiloy-kompleks/5138247.html" TargetMode="External"/><Relationship Id="rId17" Type="http://schemas.openxmlformats.org/officeDocument/2006/relationships/hyperlink" Target="https://www.vedomosti.ru/realty/articles/2021/05/30/871935-inteko-hamovnika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edomosti.ru/realty/articles/2018/05/21/770117-maksim-vorobev-zastroit-nekrasovk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vedomosti.ru/realty/articles/2021/05/30/871935-inteko-hamovnikah" TargetMode="External"/><Relationship Id="rId11" Type="http://schemas.openxmlformats.org/officeDocument/2006/relationships/hyperlink" Target="https://build.rin.ru/articles/1294.html" TargetMode="External"/><Relationship Id="rId5" Type="http://schemas.openxmlformats.org/officeDocument/2006/relationships/hyperlink" Target="https://expobusiness.ru/companies/rosstrojekspo-na-frunzenskoj" TargetMode="External"/><Relationship Id="rId15" Type="http://schemas.openxmlformats.org/officeDocument/2006/relationships/hyperlink" Target="https://www.rbc.ru/business/20/08/2021/611f2d679a7947c7462e1739?from=from_main_1" TargetMode="External"/><Relationship Id="rId10" Type="http://schemas.openxmlformats.org/officeDocument/2006/relationships/hyperlink" Target="https://w.histrf.ru/articles/article/show/vvt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rosstroyexpo.ru/" TargetMode="External"/><Relationship Id="rId9" Type="http://schemas.openxmlformats.org/officeDocument/2006/relationships/hyperlink" Target="https://expobusiness.ru/companies/rosstrojekspo-na-frunzenskoj" TargetMode="External"/><Relationship Id="rId14" Type="http://schemas.openxmlformats.org/officeDocument/2006/relationships/hyperlink" Target="https://life.ru/p/1349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5706</Words>
  <Characters>32527</Characters>
  <Application>Microsoft Office Word</Application>
  <DocSecurity>0</DocSecurity>
  <Lines>271</Lines>
  <Paragraphs>76</Paragraphs>
  <ScaleCrop>false</ScaleCrop>
  <Company/>
  <LinksUpToDate>false</LinksUpToDate>
  <CharactersWithSpaces>38157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Hamovniki</dc:creator>
  <cp:lastModifiedBy>Hamovniki</cp:lastModifiedBy>
  <cp:revision>1</cp:revision>
  <dcterms:created xsi:type="dcterms:W3CDTF">2021-11-29T12:17:00Z</dcterms:created>
  <dcterms:modified xsi:type="dcterms:W3CDTF">2021-11-29T12:17:00Z</dcterms:modified>
</cp:coreProperties>
</file>